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1A" w:rsidRPr="00792629" w:rsidRDefault="00000A3E" w:rsidP="00B34A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92629">
        <w:rPr>
          <w:rFonts w:ascii="Arial" w:hAnsi="Arial" w:cs="Arial"/>
          <w:b/>
          <w:sz w:val="24"/>
          <w:szCs w:val="24"/>
          <w:lang w:val="es-ES"/>
        </w:rPr>
        <w:t xml:space="preserve">Convenio de colaboración interadministrativa entre la </w:t>
      </w:r>
      <w:proofErr w:type="spellStart"/>
      <w:r w:rsidRPr="00792629">
        <w:rPr>
          <w:rFonts w:ascii="Arial" w:hAnsi="Arial" w:cs="Arial"/>
          <w:b/>
          <w:sz w:val="24"/>
          <w:szCs w:val="24"/>
          <w:lang w:val="es-ES"/>
        </w:rPr>
        <w:t>Diputació</w:t>
      </w:r>
      <w:proofErr w:type="spellEnd"/>
      <w:r w:rsidRPr="00792629">
        <w:rPr>
          <w:rFonts w:ascii="Arial" w:hAnsi="Arial" w:cs="Arial"/>
          <w:b/>
          <w:sz w:val="24"/>
          <w:szCs w:val="24"/>
          <w:lang w:val="es-ES"/>
        </w:rPr>
        <w:t xml:space="preserve"> de Girona y</w:t>
      </w:r>
      <w:r w:rsidR="002C3B1A" w:rsidRPr="0079262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C60C3" w:rsidRPr="00792629">
        <w:rPr>
          <w:rFonts w:ascii="Arial" w:hAnsi="Arial" w:cs="Arial"/>
          <w:b/>
          <w:sz w:val="24"/>
          <w:szCs w:val="24"/>
          <w:lang w:val="es-ES"/>
        </w:rPr>
        <w:t>[</w:t>
      </w:r>
      <w:r w:rsidR="00E26549">
        <w:rPr>
          <w:rFonts w:ascii="Arial" w:hAnsi="Arial" w:cs="Arial"/>
          <w:b/>
          <w:i/>
          <w:sz w:val="24"/>
          <w:szCs w:val="24"/>
          <w:lang w:val="es-ES"/>
        </w:rPr>
        <w:t xml:space="preserve">nombre </w:t>
      </w:r>
      <w:r w:rsidRPr="00792629">
        <w:rPr>
          <w:rFonts w:ascii="Arial" w:hAnsi="Arial" w:cs="Arial"/>
          <w:b/>
          <w:i/>
          <w:sz w:val="24"/>
          <w:szCs w:val="24"/>
          <w:lang w:val="es-ES"/>
        </w:rPr>
        <w:t>entidad local</w:t>
      </w:r>
      <w:r w:rsidR="00C5133B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="00306EEB">
        <w:rPr>
          <w:rFonts w:ascii="Arial" w:hAnsi="Arial" w:cs="Arial"/>
          <w:b/>
          <w:i/>
          <w:sz w:val="24"/>
          <w:szCs w:val="24"/>
          <w:lang w:val="es-ES"/>
        </w:rPr>
        <w:t>(</w:t>
      </w:r>
      <w:r w:rsidR="002E190F">
        <w:rPr>
          <w:rFonts w:ascii="Arial" w:hAnsi="Arial" w:cs="Arial"/>
          <w:b/>
          <w:i/>
          <w:sz w:val="24"/>
          <w:szCs w:val="24"/>
          <w:lang w:val="es-ES"/>
        </w:rPr>
        <w:t>nom</w:t>
      </w:r>
      <w:r w:rsidR="00430CA0">
        <w:rPr>
          <w:rFonts w:ascii="Arial" w:hAnsi="Arial" w:cs="Arial"/>
          <w:b/>
          <w:i/>
          <w:sz w:val="24"/>
          <w:szCs w:val="24"/>
          <w:lang w:val="es-ES"/>
        </w:rPr>
        <w:t>bre</w:t>
      </w:r>
      <w:r w:rsidR="002E190F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="00C5133B">
        <w:rPr>
          <w:rFonts w:ascii="Arial" w:hAnsi="Arial" w:cs="Arial"/>
          <w:b/>
          <w:i/>
          <w:sz w:val="24"/>
          <w:szCs w:val="24"/>
          <w:lang w:val="es-ES"/>
        </w:rPr>
        <w:t>provincia</w:t>
      </w:r>
      <w:r w:rsidR="00306EEB">
        <w:rPr>
          <w:rFonts w:ascii="Arial" w:hAnsi="Arial" w:cs="Arial"/>
          <w:b/>
          <w:i/>
          <w:sz w:val="24"/>
          <w:szCs w:val="24"/>
          <w:lang w:val="es-ES"/>
        </w:rPr>
        <w:t>)</w:t>
      </w:r>
      <w:r w:rsidR="00AC60C3" w:rsidRPr="00792629">
        <w:rPr>
          <w:rFonts w:ascii="Arial" w:hAnsi="Arial" w:cs="Arial"/>
          <w:b/>
          <w:sz w:val="24"/>
          <w:szCs w:val="24"/>
          <w:lang w:val="es-ES"/>
        </w:rPr>
        <w:t>]</w:t>
      </w:r>
      <w:r w:rsidR="002C3B1A" w:rsidRPr="0079262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92629">
        <w:rPr>
          <w:rFonts w:ascii="Arial" w:hAnsi="Arial" w:cs="Arial"/>
          <w:b/>
          <w:sz w:val="24"/>
          <w:szCs w:val="24"/>
          <w:lang w:val="es-ES"/>
        </w:rPr>
        <w:t>para el suministro de documentación para el ejercicio del control interno a las entidades locales</w:t>
      </w:r>
    </w:p>
    <w:p w:rsidR="002C3B1A" w:rsidRPr="00792629" w:rsidRDefault="002C3B1A" w:rsidP="00B34A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06265" w:rsidRPr="00792629" w:rsidRDefault="00F06265" w:rsidP="00B34A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C3B1A" w:rsidRPr="00792629" w:rsidRDefault="00000A3E" w:rsidP="00B34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92629">
        <w:rPr>
          <w:rFonts w:ascii="Arial" w:hAnsi="Arial" w:cs="Arial"/>
          <w:b/>
          <w:sz w:val="24"/>
          <w:szCs w:val="24"/>
          <w:lang w:val="es-ES"/>
        </w:rPr>
        <w:t>Partes que intervienen</w:t>
      </w:r>
      <w:r w:rsidR="002C3B1A" w:rsidRPr="00792629">
        <w:rPr>
          <w:rFonts w:ascii="Arial" w:hAnsi="Arial" w:cs="Arial"/>
          <w:b/>
          <w:sz w:val="24"/>
          <w:szCs w:val="24"/>
          <w:lang w:val="es-ES"/>
        </w:rPr>
        <w:t>:</w:t>
      </w:r>
    </w:p>
    <w:p w:rsidR="002C3B1A" w:rsidRPr="00792629" w:rsidRDefault="002C3B1A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2C3B1A" w:rsidRPr="00792629" w:rsidRDefault="002C3B1A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Por una parte, la </w:t>
      </w:r>
      <w:proofErr w:type="spellStart"/>
      <w:r w:rsidR="00000A3E" w:rsidRPr="00792629">
        <w:rPr>
          <w:rFonts w:ascii="Arial" w:hAnsi="Arial" w:cs="Arial"/>
          <w:lang w:val="es-ES"/>
        </w:rPr>
        <w:t>Diputació</w:t>
      </w:r>
      <w:proofErr w:type="spellEnd"/>
      <w:r w:rsidR="00000A3E" w:rsidRPr="00792629">
        <w:rPr>
          <w:rFonts w:ascii="Arial" w:hAnsi="Arial" w:cs="Arial"/>
          <w:lang w:val="es-ES"/>
        </w:rPr>
        <w:t xml:space="preserve"> de Girona</w:t>
      </w:r>
      <w:r w:rsidRPr="00792629">
        <w:rPr>
          <w:rFonts w:ascii="Arial" w:hAnsi="Arial" w:cs="Arial"/>
          <w:lang w:val="es-ES"/>
        </w:rPr>
        <w:t xml:space="preserve">, con NIF </w:t>
      </w:r>
      <w:r w:rsidR="002C1D1F" w:rsidRPr="00792629">
        <w:rPr>
          <w:rFonts w:ascii="Arial" w:hAnsi="Arial" w:cs="Arial"/>
          <w:lang w:val="es-ES"/>
        </w:rPr>
        <w:t>P1700000A, representada por su p</w:t>
      </w:r>
      <w:r w:rsidRPr="00792629">
        <w:rPr>
          <w:rFonts w:ascii="Arial" w:hAnsi="Arial" w:cs="Arial"/>
          <w:lang w:val="es-ES"/>
        </w:rPr>
        <w:t xml:space="preserve">residente, el Sr. Miquel </w:t>
      </w:r>
      <w:proofErr w:type="spellStart"/>
      <w:r w:rsidRPr="00792629">
        <w:rPr>
          <w:rFonts w:ascii="Arial" w:hAnsi="Arial" w:cs="Arial"/>
          <w:lang w:val="es-ES"/>
        </w:rPr>
        <w:t>No</w:t>
      </w:r>
      <w:r w:rsidR="002C1D1F" w:rsidRPr="00792629">
        <w:rPr>
          <w:rFonts w:ascii="Arial" w:hAnsi="Arial" w:cs="Arial"/>
          <w:lang w:val="es-ES"/>
        </w:rPr>
        <w:t>guer</w:t>
      </w:r>
      <w:proofErr w:type="spellEnd"/>
      <w:r w:rsidR="002C1D1F" w:rsidRPr="00792629">
        <w:rPr>
          <w:rFonts w:ascii="Arial" w:hAnsi="Arial" w:cs="Arial"/>
          <w:lang w:val="es-ES"/>
        </w:rPr>
        <w:t xml:space="preserve"> i Planas, asistido por el secretario g</w:t>
      </w:r>
      <w:r w:rsidRPr="00792629">
        <w:rPr>
          <w:rFonts w:ascii="Arial" w:hAnsi="Arial" w:cs="Arial"/>
          <w:lang w:val="es-ES"/>
        </w:rPr>
        <w:t>eneral, e</w:t>
      </w:r>
      <w:r w:rsidR="006B33DA" w:rsidRPr="00792629">
        <w:rPr>
          <w:rFonts w:ascii="Arial" w:hAnsi="Arial" w:cs="Arial"/>
          <w:lang w:val="es-ES"/>
        </w:rPr>
        <w:t xml:space="preserve">l Sr. Jordi </w:t>
      </w:r>
      <w:proofErr w:type="spellStart"/>
      <w:r w:rsidR="006B33DA" w:rsidRPr="00792629">
        <w:rPr>
          <w:rFonts w:ascii="Arial" w:hAnsi="Arial" w:cs="Arial"/>
          <w:lang w:val="es-ES"/>
        </w:rPr>
        <w:t>Batllori</w:t>
      </w:r>
      <w:proofErr w:type="spellEnd"/>
      <w:r w:rsidR="006B33DA" w:rsidRPr="00792629">
        <w:rPr>
          <w:rFonts w:ascii="Arial" w:hAnsi="Arial" w:cs="Arial"/>
          <w:lang w:val="es-ES"/>
        </w:rPr>
        <w:t xml:space="preserve"> i </w:t>
      </w:r>
      <w:proofErr w:type="spellStart"/>
      <w:r w:rsidR="006B33DA" w:rsidRPr="00792629">
        <w:rPr>
          <w:rFonts w:ascii="Arial" w:hAnsi="Arial" w:cs="Arial"/>
          <w:lang w:val="es-ES"/>
        </w:rPr>
        <w:t>Nouvilas</w:t>
      </w:r>
      <w:proofErr w:type="spellEnd"/>
      <w:r w:rsidR="006B33DA" w:rsidRPr="00792629">
        <w:rPr>
          <w:rFonts w:ascii="Arial" w:hAnsi="Arial" w:cs="Arial"/>
          <w:lang w:val="es-ES"/>
        </w:rPr>
        <w:t>, en virtud de las facultades conferidas por acuerdo de la Junta de Gobierno de fecha [</w:t>
      </w:r>
      <w:r w:rsidR="007E6149" w:rsidRPr="00792629">
        <w:rPr>
          <w:rFonts w:ascii="Arial" w:hAnsi="Arial" w:cs="Arial"/>
          <w:i/>
          <w:lang w:val="es-ES"/>
        </w:rPr>
        <w:t>fecha Junta de Gobierno</w:t>
      </w:r>
      <w:r w:rsidR="006B33DA" w:rsidRPr="00792629">
        <w:rPr>
          <w:rFonts w:ascii="Arial" w:hAnsi="Arial" w:cs="Arial"/>
          <w:lang w:val="es-ES"/>
        </w:rPr>
        <w:t>].</w:t>
      </w:r>
    </w:p>
    <w:p w:rsidR="002C3B1A" w:rsidRPr="00792629" w:rsidRDefault="002C3B1A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2C3B1A" w:rsidRPr="00792629" w:rsidRDefault="000D648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Y</w:t>
      </w:r>
      <w:r w:rsidR="002C3B1A" w:rsidRPr="00792629">
        <w:rPr>
          <w:rFonts w:ascii="Arial" w:hAnsi="Arial" w:cs="Arial"/>
          <w:lang w:val="es-ES"/>
        </w:rPr>
        <w:t xml:space="preserve">, </w:t>
      </w:r>
      <w:r w:rsidR="00000A3E" w:rsidRPr="00792629">
        <w:rPr>
          <w:rFonts w:ascii="Arial" w:hAnsi="Arial" w:cs="Arial"/>
          <w:lang w:val="es-ES"/>
        </w:rPr>
        <w:t>por</w:t>
      </w:r>
      <w:r w:rsidR="002C3B1A" w:rsidRPr="00792629">
        <w:rPr>
          <w:rFonts w:ascii="Arial" w:hAnsi="Arial" w:cs="Arial"/>
          <w:lang w:val="es-ES"/>
        </w:rPr>
        <w:t xml:space="preserve"> </w:t>
      </w:r>
      <w:r w:rsidR="00000A3E" w:rsidRPr="00792629">
        <w:rPr>
          <w:rFonts w:ascii="Arial" w:hAnsi="Arial" w:cs="Arial"/>
          <w:lang w:val="es-ES"/>
        </w:rPr>
        <w:t xml:space="preserve">la </w:t>
      </w:r>
      <w:r w:rsidR="002C3B1A" w:rsidRPr="00792629">
        <w:rPr>
          <w:rFonts w:ascii="Arial" w:hAnsi="Arial" w:cs="Arial"/>
          <w:lang w:val="es-ES"/>
        </w:rPr>
        <w:t xml:space="preserve">otra, </w:t>
      </w:r>
      <w:r w:rsidR="00585706" w:rsidRPr="00792629">
        <w:rPr>
          <w:rFonts w:ascii="Arial" w:hAnsi="Arial" w:cs="Arial"/>
          <w:lang w:val="es-ES"/>
        </w:rPr>
        <w:t xml:space="preserve">el </w:t>
      </w:r>
      <w:r w:rsidR="00AC60C3" w:rsidRPr="00792629">
        <w:rPr>
          <w:rFonts w:ascii="Arial" w:hAnsi="Arial" w:cs="Arial"/>
          <w:lang w:val="es-ES"/>
        </w:rPr>
        <w:t>[</w:t>
      </w:r>
      <w:r w:rsidR="007E6149" w:rsidRPr="00792629">
        <w:rPr>
          <w:rFonts w:ascii="Arial" w:hAnsi="Arial" w:cs="Arial"/>
          <w:i/>
          <w:lang w:val="es-ES"/>
        </w:rPr>
        <w:t>nombre entidad local</w:t>
      </w:r>
      <w:r w:rsidR="00AC60C3" w:rsidRPr="00792629">
        <w:rPr>
          <w:rFonts w:ascii="Arial" w:hAnsi="Arial" w:cs="Arial"/>
          <w:lang w:val="es-ES"/>
        </w:rPr>
        <w:t>]</w:t>
      </w:r>
      <w:r w:rsidR="002C3B1A" w:rsidRPr="00792629">
        <w:rPr>
          <w:rFonts w:ascii="Arial" w:hAnsi="Arial" w:cs="Arial"/>
          <w:lang w:val="es-ES"/>
        </w:rPr>
        <w:t xml:space="preserve">, con NIF </w:t>
      </w:r>
      <w:r w:rsidR="00AC60C3" w:rsidRPr="00792629">
        <w:rPr>
          <w:rFonts w:ascii="Arial" w:hAnsi="Arial" w:cs="Arial"/>
          <w:lang w:val="es-ES"/>
        </w:rPr>
        <w:t>[</w:t>
      </w:r>
      <w:r w:rsidR="007E6149" w:rsidRPr="00792629">
        <w:rPr>
          <w:rFonts w:ascii="Arial" w:hAnsi="Arial" w:cs="Arial"/>
          <w:i/>
          <w:lang w:val="es-ES"/>
        </w:rPr>
        <w:t xml:space="preserve">número </w:t>
      </w:r>
      <w:r w:rsidR="00AC60C3" w:rsidRPr="00792629">
        <w:rPr>
          <w:rFonts w:ascii="Arial" w:hAnsi="Arial" w:cs="Arial"/>
          <w:i/>
          <w:lang w:val="es-ES"/>
        </w:rPr>
        <w:t>NIF</w:t>
      </w:r>
      <w:r w:rsidR="00AC60C3" w:rsidRPr="00792629">
        <w:rPr>
          <w:rFonts w:ascii="Arial" w:hAnsi="Arial" w:cs="Arial"/>
          <w:lang w:val="es-ES"/>
        </w:rPr>
        <w:t>]</w:t>
      </w:r>
      <w:r w:rsidR="007027CF" w:rsidRPr="00792629">
        <w:rPr>
          <w:rFonts w:ascii="Arial" w:hAnsi="Arial" w:cs="Arial"/>
          <w:lang w:val="es-ES"/>
        </w:rPr>
        <w:t>, representado</w:t>
      </w:r>
      <w:r w:rsidRPr="00792629">
        <w:rPr>
          <w:rFonts w:ascii="Arial" w:hAnsi="Arial" w:cs="Arial"/>
          <w:lang w:val="es-ES"/>
        </w:rPr>
        <w:t xml:space="preserve"> por </w:t>
      </w:r>
      <w:r w:rsidR="007E6149" w:rsidRPr="00792629">
        <w:rPr>
          <w:rFonts w:ascii="Arial" w:hAnsi="Arial" w:cs="Arial"/>
          <w:lang w:val="es-ES"/>
        </w:rPr>
        <w:t>[</w:t>
      </w:r>
      <w:r w:rsidR="007E6149" w:rsidRPr="00792629">
        <w:rPr>
          <w:rFonts w:ascii="Arial" w:hAnsi="Arial" w:cs="Arial"/>
          <w:i/>
          <w:lang w:val="es-ES"/>
        </w:rPr>
        <w:t>cargo</w:t>
      </w:r>
      <w:r w:rsidR="007E6149" w:rsidRPr="00792629">
        <w:rPr>
          <w:rFonts w:ascii="Arial" w:hAnsi="Arial" w:cs="Arial"/>
          <w:lang w:val="es-ES"/>
        </w:rPr>
        <w:t xml:space="preserve">],  </w:t>
      </w:r>
      <w:r w:rsidR="00AC60C3" w:rsidRPr="00792629">
        <w:rPr>
          <w:rFonts w:ascii="Arial" w:hAnsi="Arial" w:cs="Arial"/>
          <w:lang w:val="es-ES"/>
        </w:rPr>
        <w:t>[</w:t>
      </w:r>
      <w:r w:rsidR="007E6149" w:rsidRPr="00792629">
        <w:rPr>
          <w:rFonts w:ascii="Arial" w:hAnsi="Arial" w:cs="Arial"/>
          <w:i/>
          <w:lang w:val="es-ES"/>
        </w:rPr>
        <w:t>nombre y apellidos</w:t>
      </w:r>
      <w:r w:rsidR="00AC60C3" w:rsidRPr="00792629">
        <w:rPr>
          <w:rFonts w:ascii="Arial" w:hAnsi="Arial" w:cs="Arial"/>
          <w:lang w:val="es-ES"/>
        </w:rPr>
        <w:t>]</w:t>
      </w:r>
      <w:r w:rsidRPr="00792629">
        <w:rPr>
          <w:rFonts w:ascii="Arial" w:hAnsi="Arial" w:cs="Arial"/>
          <w:lang w:val="es-ES"/>
        </w:rPr>
        <w:t>, asistid</w:t>
      </w:r>
      <w:r w:rsidR="00D249FE" w:rsidRPr="00792629">
        <w:rPr>
          <w:rFonts w:ascii="Arial" w:hAnsi="Arial" w:cs="Arial"/>
          <w:lang w:val="es-ES"/>
        </w:rPr>
        <w:t>o</w:t>
      </w:r>
      <w:r w:rsidR="002C3B1A" w:rsidRPr="00792629">
        <w:rPr>
          <w:rFonts w:ascii="Arial" w:hAnsi="Arial" w:cs="Arial"/>
          <w:lang w:val="es-ES"/>
        </w:rPr>
        <w:t xml:space="preserve"> por</w:t>
      </w:r>
      <w:r w:rsidR="007E6149" w:rsidRPr="00792629">
        <w:rPr>
          <w:rFonts w:ascii="Arial" w:hAnsi="Arial" w:cs="Arial"/>
          <w:lang w:val="es-ES"/>
        </w:rPr>
        <w:t xml:space="preserve"> [</w:t>
      </w:r>
      <w:r w:rsidR="007E6149" w:rsidRPr="00792629">
        <w:rPr>
          <w:rFonts w:ascii="Arial" w:hAnsi="Arial" w:cs="Arial"/>
          <w:i/>
          <w:lang w:val="es-ES"/>
        </w:rPr>
        <w:t>cargo</w:t>
      </w:r>
      <w:r w:rsidR="007E6149" w:rsidRPr="00792629">
        <w:rPr>
          <w:rFonts w:ascii="Arial" w:hAnsi="Arial" w:cs="Arial"/>
          <w:lang w:val="es-ES"/>
        </w:rPr>
        <w:t>]</w:t>
      </w:r>
      <w:r w:rsidR="00F50616" w:rsidRPr="00792629">
        <w:rPr>
          <w:rFonts w:ascii="Arial" w:hAnsi="Arial" w:cs="Arial"/>
          <w:lang w:val="es-ES"/>
        </w:rPr>
        <w:t xml:space="preserve">, </w:t>
      </w:r>
      <w:r w:rsidR="007E6149" w:rsidRPr="00792629">
        <w:rPr>
          <w:rFonts w:ascii="Arial" w:hAnsi="Arial" w:cs="Arial"/>
          <w:lang w:val="es-ES"/>
        </w:rPr>
        <w:t>[</w:t>
      </w:r>
      <w:r w:rsidR="007E6149" w:rsidRPr="00792629">
        <w:rPr>
          <w:rFonts w:ascii="Arial" w:hAnsi="Arial" w:cs="Arial"/>
          <w:i/>
          <w:lang w:val="es-ES"/>
        </w:rPr>
        <w:t>nombre y apellidos</w:t>
      </w:r>
      <w:r w:rsidR="007E6149" w:rsidRPr="00792629">
        <w:rPr>
          <w:rFonts w:ascii="Arial" w:hAnsi="Arial" w:cs="Arial"/>
          <w:lang w:val="es-ES"/>
        </w:rPr>
        <w:t>]</w:t>
      </w:r>
      <w:r w:rsidR="00AC60C3" w:rsidRPr="00792629">
        <w:rPr>
          <w:rFonts w:ascii="Arial" w:hAnsi="Arial" w:cs="Arial"/>
          <w:lang w:val="es-ES"/>
        </w:rPr>
        <w:t>.</w:t>
      </w:r>
      <w:r w:rsidR="00027831" w:rsidRPr="00792629">
        <w:rPr>
          <w:rFonts w:ascii="Arial" w:hAnsi="Arial" w:cs="Arial"/>
          <w:lang w:val="es-ES"/>
        </w:rPr>
        <w:t xml:space="preserve"> </w:t>
      </w:r>
    </w:p>
    <w:p w:rsidR="002C3B1A" w:rsidRPr="00792629" w:rsidRDefault="002C3B1A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F6BA4" w:rsidRPr="00792629" w:rsidRDefault="0041181D" w:rsidP="00B34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92629">
        <w:rPr>
          <w:rFonts w:ascii="Arial" w:hAnsi="Arial" w:cs="Arial"/>
          <w:b/>
          <w:sz w:val="24"/>
          <w:szCs w:val="24"/>
          <w:lang w:val="es-ES"/>
        </w:rPr>
        <w:t>Exponen</w:t>
      </w:r>
      <w:r w:rsidR="00EF6BA4" w:rsidRPr="00792629">
        <w:rPr>
          <w:rFonts w:ascii="Arial" w:hAnsi="Arial" w:cs="Arial"/>
          <w:b/>
          <w:sz w:val="24"/>
          <w:szCs w:val="24"/>
          <w:lang w:val="es-ES"/>
        </w:rPr>
        <w:t>:</w:t>
      </w: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B3098" w:rsidRPr="00792629" w:rsidRDefault="00DB3098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El Real Decreto 424/2017, de 28 de </w:t>
      </w:r>
      <w:r w:rsidR="004D15A7" w:rsidRPr="00792629">
        <w:rPr>
          <w:rFonts w:ascii="Arial" w:hAnsi="Arial" w:cs="Arial"/>
          <w:lang w:val="es-ES"/>
        </w:rPr>
        <w:t>abril, por el que se regula el r</w:t>
      </w:r>
      <w:r w:rsidRPr="00792629">
        <w:rPr>
          <w:rFonts w:ascii="Arial" w:hAnsi="Arial" w:cs="Arial"/>
          <w:lang w:val="es-ES"/>
        </w:rPr>
        <w:t>égimen jurídico del contro</w:t>
      </w:r>
      <w:r w:rsidR="004D15A7" w:rsidRPr="00792629">
        <w:rPr>
          <w:rFonts w:ascii="Arial" w:hAnsi="Arial" w:cs="Arial"/>
          <w:lang w:val="es-ES"/>
        </w:rPr>
        <w:t>l interno de las entidades del Sector P</w:t>
      </w:r>
      <w:r w:rsidRPr="00792629">
        <w:rPr>
          <w:rFonts w:ascii="Arial" w:hAnsi="Arial" w:cs="Arial"/>
          <w:lang w:val="es-ES"/>
        </w:rPr>
        <w:t>úblico</w:t>
      </w:r>
      <w:r w:rsidR="004D15A7" w:rsidRPr="00792629">
        <w:rPr>
          <w:rFonts w:ascii="Arial" w:hAnsi="Arial" w:cs="Arial"/>
          <w:lang w:val="es-ES"/>
        </w:rPr>
        <w:t xml:space="preserve"> Local</w:t>
      </w:r>
      <w:r w:rsidRPr="00792629">
        <w:rPr>
          <w:rFonts w:ascii="Arial" w:hAnsi="Arial" w:cs="Arial"/>
          <w:lang w:val="es-ES"/>
        </w:rPr>
        <w:t xml:space="preserve"> (RCIL), tiene por objeto el desarrollo del reglamento previsto en el artículo 213 del texto refundido de la Ley Reguladora de las Haciendas Locales, aprobado por el Real Decreto Legislativo 2/2004, de 5 de marzo, </w:t>
      </w:r>
      <w:r w:rsidR="00D249FE" w:rsidRPr="00792629">
        <w:rPr>
          <w:rFonts w:ascii="Arial" w:hAnsi="Arial" w:cs="Arial"/>
          <w:lang w:val="es-ES"/>
        </w:rPr>
        <w:t>y</w:t>
      </w:r>
      <w:r w:rsidRPr="00792629">
        <w:rPr>
          <w:rFonts w:ascii="Arial" w:hAnsi="Arial" w:cs="Arial"/>
          <w:lang w:val="es-ES"/>
        </w:rPr>
        <w:t xml:space="preserve"> su finalidad es regular los procedimientos de control interno, la metodología de aplicación </w:t>
      </w:r>
      <w:r w:rsidR="00D249FE" w:rsidRPr="00792629">
        <w:rPr>
          <w:rFonts w:ascii="Arial" w:hAnsi="Arial" w:cs="Arial"/>
          <w:lang w:val="es-ES"/>
        </w:rPr>
        <w:t>y</w:t>
      </w:r>
      <w:r w:rsidRPr="00792629">
        <w:rPr>
          <w:rFonts w:ascii="Arial" w:hAnsi="Arial" w:cs="Arial"/>
          <w:lang w:val="es-ES"/>
        </w:rPr>
        <w:t xml:space="preserve"> los criterios de actuación.</w:t>
      </w:r>
    </w:p>
    <w:p w:rsidR="00DB3098" w:rsidRPr="00792629" w:rsidRDefault="00DB3098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F6BA4" w:rsidRPr="00792629" w:rsidRDefault="00DB3098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Entendiendo que la aplicación de las previsiones que contiene el RCIL acontece un ámbito complejo, que requiere de la adecuada especialización del personal local, con la finalidad de dar respuesta a los nuevos requerimientos normativos, y atendiendo a la tipología de municipios de la demarcación de Girona, la </w:t>
      </w:r>
      <w:proofErr w:type="spellStart"/>
      <w:r w:rsidRPr="00792629">
        <w:rPr>
          <w:rFonts w:ascii="Arial" w:hAnsi="Arial" w:cs="Arial"/>
          <w:lang w:val="es-ES"/>
        </w:rPr>
        <w:t>Diputació</w:t>
      </w:r>
      <w:proofErr w:type="spellEnd"/>
      <w:r w:rsidRPr="00792629">
        <w:rPr>
          <w:rFonts w:ascii="Arial" w:hAnsi="Arial" w:cs="Arial"/>
          <w:lang w:val="es-ES"/>
        </w:rPr>
        <w:t xml:space="preserve"> de Girona ofrece a las entidades locales gerundenses, prioritariamente a las de menor población y menos capacidad económica y de gestión, un servicio de asistencia en el control interno con la finalidad de mejorar el ejercicio del control interno a las entidades locales de Girona.</w:t>
      </w:r>
    </w:p>
    <w:p w:rsidR="00DB3098" w:rsidRPr="00792629" w:rsidRDefault="00DB3098" w:rsidP="00B34A4E">
      <w:pPr>
        <w:spacing w:after="0" w:line="240" w:lineRule="auto"/>
        <w:ind w:left="567"/>
        <w:jc w:val="both"/>
        <w:rPr>
          <w:rFonts w:ascii="Arial" w:hAnsi="Arial" w:cs="Arial"/>
          <w:lang w:val="es-ES"/>
        </w:rPr>
      </w:pPr>
    </w:p>
    <w:p w:rsidR="00DB3098" w:rsidRPr="00792629" w:rsidRDefault="00686081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L</w:t>
      </w:r>
      <w:r w:rsidR="00DB3098" w:rsidRPr="00792629">
        <w:rPr>
          <w:rFonts w:ascii="Arial" w:hAnsi="Arial" w:cs="Arial"/>
          <w:lang w:val="es-ES"/>
        </w:rPr>
        <w:t xml:space="preserve">a </w:t>
      </w:r>
      <w:proofErr w:type="spellStart"/>
      <w:r w:rsidR="00DB3098" w:rsidRPr="00792629">
        <w:rPr>
          <w:rFonts w:ascii="Arial" w:hAnsi="Arial" w:cs="Arial"/>
          <w:lang w:val="es-ES"/>
        </w:rPr>
        <w:t>Diputació</w:t>
      </w:r>
      <w:proofErr w:type="spellEnd"/>
      <w:r w:rsidRPr="00792629">
        <w:rPr>
          <w:rFonts w:ascii="Arial" w:hAnsi="Arial" w:cs="Arial"/>
          <w:lang w:val="es-ES"/>
        </w:rPr>
        <w:t xml:space="preserve"> de Girona, </w:t>
      </w:r>
      <w:r w:rsidR="002C1D1F" w:rsidRPr="00792629">
        <w:rPr>
          <w:rFonts w:ascii="Arial" w:hAnsi="Arial" w:cs="Arial"/>
          <w:lang w:val="es-ES"/>
        </w:rPr>
        <w:t xml:space="preserve">conforme a </w:t>
      </w:r>
      <w:r w:rsidRPr="00792629">
        <w:rPr>
          <w:rFonts w:ascii="Arial" w:hAnsi="Arial" w:cs="Arial"/>
          <w:lang w:val="es-ES"/>
        </w:rPr>
        <w:t>lo previsto en su P</w:t>
      </w:r>
      <w:r w:rsidR="00DB3098" w:rsidRPr="00792629">
        <w:rPr>
          <w:rFonts w:ascii="Arial" w:hAnsi="Arial" w:cs="Arial"/>
          <w:lang w:val="es-ES"/>
        </w:rPr>
        <w:t xml:space="preserve">lan </w:t>
      </w:r>
      <w:r w:rsidRPr="00792629">
        <w:rPr>
          <w:rFonts w:ascii="Arial" w:hAnsi="Arial" w:cs="Arial"/>
          <w:lang w:val="es-ES"/>
        </w:rPr>
        <w:t>de Servicios, ofrece a los municipios de su provincia</w:t>
      </w:r>
      <w:r w:rsidR="00DB3098" w:rsidRPr="00792629">
        <w:rPr>
          <w:rFonts w:ascii="Arial" w:hAnsi="Arial" w:cs="Arial"/>
          <w:lang w:val="es-ES"/>
        </w:rPr>
        <w:t>:</w:t>
      </w:r>
    </w:p>
    <w:p w:rsidR="00B34A4E" w:rsidRPr="00792629" w:rsidRDefault="00B34A4E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B3098" w:rsidRPr="00792629" w:rsidRDefault="00DB3098" w:rsidP="00B34A4E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El inventario de actuaci</w:t>
      </w:r>
      <w:r w:rsidR="0041181D" w:rsidRPr="00792629">
        <w:rPr>
          <w:rFonts w:ascii="Arial" w:hAnsi="Arial" w:cs="Arial"/>
          <w:lang w:val="es-ES"/>
        </w:rPr>
        <w:t>ones sujetas a fiscalización e</w:t>
      </w:r>
      <w:r w:rsidRPr="00792629">
        <w:rPr>
          <w:rFonts w:ascii="Arial" w:hAnsi="Arial" w:cs="Arial"/>
          <w:lang w:val="es-ES"/>
        </w:rPr>
        <w:t xml:space="preserve"> intervención limitada previa en régimen de requisitos básicos.</w:t>
      </w:r>
    </w:p>
    <w:p w:rsidR="00DB3098" w:rsidRPr="00792629" w:rsidRDefault="00DB3098" w:rsidP="00B34A4E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Las fichas de fiscalización e intervención limitada previa adaptadas a los extremos fijados en el Acuerdo del Consejo de Ministros en relación con el ejercicio de la función interventora en régimen de requisitos básicos.</w:t>
      </w:r>
    </w:p>
    <w:p w:rsidR="00DB3098" w:rsidRPr="00792629" w:rsidRDefault="00DB3098" w:rsidP="00B34A4E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Modelos de informes resultantes del e</w:t>
      </w:r>
      <w:r w:rsidR="0041181D" w:rsidRPr="00792629">
        <w:rPr>
          <w:rFonts w:ascii="Arial" w:hAnsi="Arial" w:cs="Arial"/>
          <w:lang w:val="es-ES"/>
        </w:rPr>
        <w:t>jercicio de la fiscalización e</w:t>
      </w:r>
      <w:r w:rsidRPr="00792629">
        <w:rPr>
          <w:rFonts w:ascii="Arial" w:hAnsi="Arial" w:cs="Arial"/>
          <w:lang w:val="es-ES"/>
        </w:rPr>
        <w:t xml:space="preserve"> intervención limitada previa de requisitos básicos.</w:t>
      </w:r>
    </w:p>
    <w:p w:rsidR="00686081" w:rsidRPr="00792629" w:rsidRDefault="00686081" w:rsidP="00B34A4E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Varios modelos de documentos de aplicación para el ejercicio de la función interventora.</w:t>
      </w:r>
    </w:p>
    <w:p w:rsidR="00DB3098" w:rsidRPr="00792629" w:rsidRDefault="00DB3098" w:rsidP="00B34A4E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El inventario de actuaciones sujetas obligatoriamente a control permanente</w:t>
      </w:r>
      <w:r w:rsidR="0041181D" w:rsidRPr="00792629">
        <w:rPr>
          <w:rFonts w:ascii="Arial" w:hAnsi="Arial" w:cs="Arial"/>
          <w:lang w:val="es-ES"/>
        </w:rPr>
        <w:t>,</w:t>
      </w:r>
      <w:r w:rsidRPr="00792629">
        <w:rPr>
          <w:rFonts w:ascii="Arial" w:hAnsi="Arial" w:cs="Arial"/>
          <w:lang w:val="es-ES"/>
        </w:rPr>
        <w:t xml:space="preserve"> previstas en las normas presupuestarias y reguladoras de la gestión económica del sector público local atribuidas al órgano interventor, tal co</w:t>
      </w:r>
      <w:r w:rsidR="0041181D" w:rsidRPr="00792629">
        <w:rPr>
          <w:rFonts w:ascii="Arial" w:hAnsi="Arial" w:cs="Arial"/>
          <w:lang w:val="es-ES"/>
        </w:rPr>
        <w:t>mo establece el artículo 32.1.</w:t>
      </w:r>
      <w:r w:rsidR="0041181D" w:rsidRPr="00792629">
        <w:rPr>
          <w:rFonts w:ascii="Arial" w:hAnsi="Arial" w:cs="Arial"/>
          <w:i/>
          <w:lang w:val="es-ES"/>
        </w:rPr>
        <w:t>d</w:t>
      </w:r>
      <w:r w:rsidRPr="00792629">
        <w:rPr>
          <w:rFonts w:ascii="Arial" w:hAnsi="Arial" w:cs="Arial"/>
          <w:lang w:val="es-ES"/>
        </w:rPr>
        <w:t xml:space="preserve"> del RCIL.</w:t>
      </w:r>
    </w:p>
    <w:p w:rsidR="00DB3098" w:rsidRPr="00792629" w:rsidRDefault="00027831" w:rsidP="00B34A4E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lastRenderedPageBreak/>
        <w:t>M</w:t>
      </w:r>
      <w:r w:rsidR="00DB3098" w:rsidRPr="00792629">
        <w:rPr>
          <w:rFonts w:ascii="Arial" w:hAnsi="Arial" w:cs="Arial"/>
          <w:lang w:val="es-ES"/>
        </w:rPr>
        <w:t>odelos de informes resultantes del ejercicio del control permanente derivados de las actuaciones previstas en las normas presupuestarias y reguladoras de la gestión económica del sector público local atribuidas al órgano interventor.</w:t>
      </w:r>
    </w:p>
    <w:p w:rsidR="00DB3098" w:rsidRPr="00792629" w:rsidRDefault="00686081" w:rsidP="00B34A4E">
      <w:pPr>
        <w:pStyle w:val="Pargrafdel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Varios</w:t>
      </w:r>
      <w:r w:rsidR="00DB3098" w:rsidRPr="00792629">
        <w:rPr>
          <w:rFonts w:ascii="Arial" w:hAnsi="Arial" w:cs="Arial"/>
          <w:lang w:val="es-ES"/>
        </w:rPr>
        <w:t xml:space="preserve"> modelos de documentos </w:t>
      </w:r>
      <w:r w:rsidRPr="00792629">
        <w:rPr>
          <w:rFonts w:ascii="Arial" w:hAnsi="Arial" w:cs="Arial"/>
          <w:lang w:val="es-ES"/>
        </w:rPr>
        <w:t>de aplicación</w:t>
      </w:r>
      <w:r w:rsidR="00DB3098" w:rsidRPr="00792629">
        <w:rPr>
          <w:rFonts w:ascii="Arial" w:hAnsi="Arial" w:cs="Arial"/>
          <w:lang w:val="es-ES"/>
        </w:rPr>
        <w:t xml:space="preserve"> para el ejercicio del control financiero.</w:t>
      </w:r>
    </w:p>
    <w:p w:rsidR="00DB3098" w:rsidRPr="00792629" w:rsidRDefault="00DB3098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C22064" w:rsidRPr="00792629" w:rsidRDefault="00C2206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Esta documentación, que facilita el desarrollo de las tareas derivadas de la función interventora y del control financiero, es susceptible de utilización por [</w:t>
      </w:r>
      <w:r w:rsidRPr="00792629">
        <w:rPr>
          <w:rFonts w:ascii="Arial" w:hAnsi="Arial" w:cs="Arial"/>
          <w:i/>
          <w:lang w:val="es-ES"/>
        </w:rPr>
        <w:t>nombre entidad local</w:t>
      </w:r>
      <w:r w:rsidRPr="00792629">
        <w:rPr>
          <w:rFonts w:ascii="Arial" w:hAnsi="Arial" w:cs="Arial"/>
          <w:lang w:val="es-ES"/>
        </w:rPr>
        <w:t xml:space="preserve">], </w:t>
      </w:r>
      <w:r w:rsidR="0041181D" w:rsidRPr="00792629">
        <w:rPr>
          <w:rFonts w:ascii="Arial" w:hAnsi="Arial" w:cs="Arial"/>
          <w:lang w:val="es-ES"/>
        </w:rPr>
        <w:t>lo cual representa</w:t>
      </w:r>
      <w:r w:rsidRPr="00792629">
        <w:rPr>
          <w:rFonts w:ascii="Arial" w:hAnsi="Arial" w:cs="Arial"/>
          <w:lang w:val="es-ES"/>
        </w:rPr>
        <w:t xml:space="preserve"> una significativa economía de</w:t>
      </w:r>
      <w:r w:rsidR="0041181D" w:rsidRPr="00792629">
        <w:rPr>
          <w:rFonts w:ascii="Arial" w:hAnsi="Arial" w:cs="Arial"/>
          <w:lang w:val="es-ES"/>
        </w:rPr>
        <w:t xml:space="preserve"> recursos, y permite</w:t>
      </w:r>
      <w:r w:rsidRPr="00792629">
        <w:rPr>
          <w:rFonts w:ascii="Arial" w:hAnsi="Arial" w:cs="Arial"/>
          <w:lang w:val="es-ES"/>
        </w:rPr>
        <w:t xml:space="preserve"> el ejercicio del control interno dentro del marco normativo vigente.</w:t>
      </w:r>
    </w:p>
    <w:p w:rsidR="00DB3098" w:rsidRPr="00792629" w:rsidRDefault="00DB3098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C22064" w:rsidRPr="00792629" w:rsidRDefault="0041181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Este</w:t>
      </w:r>
      <w:r w:rsidR="00C22064" w:rsidRPr="00792629">
        <w:rPr>
          <w:rFonts w:ascii="Arial" w:hAnsi="Arial" w:cs="Arial"/>
          <w:lang w:val="es-ES"/>
        </w:rPr>
        <w:t xml:space="preserve"> convenio interadministrativo</w:t>
      </w:r>
      <w:r w:rsidR="00027831" w:rsidRPr="00792629">
        <w:rPr>
          <w:rFonts w:ascii="Arial" w:hAnsi="Arial" w:cs="Arial"/>
          <w:lang w:val="es-ES"/>
        </w:rPr>
        <w:t xml:space="preserve"> se</w:t>
      </w:r>
      <w:r w:rsidR="00C22064" w:rsidRPr="00792629">
        <w:rPr>
          <w:rFonts w:ascii="Arial" w:hAnsi="Arial" w:cs="Arial"/>
          <w:lang w:val="es-ES"/>
        </w:rPr>
        <w:t xml:space="preserve"> ampara </w:t>
      </w:r>
      <w:r w:rsidRPr="00792629">
        <w:rPr>
          <w:rFonts w:ascii="Arial" w:hAnsi="Arial" w:cs="Arial"/>
          <w:lang w:val="es-ES"/>
        </w:rPr>
        <w:t>en</w:t>
      </w:r>
      <w:r w:rsidR="00C22064" w:rsidRPr="00792629">
        <w:rPr>
          <w:rFonts w:ascii="Arial" w:hAnsi="Arial" w:cs="Arial"/>
          <w:lang w:val="es-ES"/>
        </w:rPr>
        <w:t xml:space="preserve"> e</w:t>
      </w:r>
      <w:r w:rsidRPr="00792629">
        <w:rPr>
          <w:rFonts w:ascii="Arial" w:hAnsi="Arial" w:cs="Arial"/>
          <w:lang w:val="es-ES"/>
        </w:rPr>
        <w:t>l artículo 47, apartados 1 y 2.</w:t>
      </w:r>
      <w:r w:rsidRPr="00792629">
        <w:rPr>
          <w:rFonts w:ascii="Arial" w:hAnsi="Arial" w:cs="Arial"/>
          <w:i/>
          <w:lang w:val="es-ES"/>
        </w:rPr>
        <w:t>a</w:t>
      </w:r>
      <w:r w:rsidR="00C22064" w:rsidRPr="00792629">
        <w:rPr>
          <w:rFonts w:ascii="Arial" w:hAnsi="Arial" w:cs="Arial"/>
          <w:lang w:val="es-ES"/>
        </w:rPr>
        <w:t xml:space="preserve">, de la Ley 40/2015 de 1 de octubre, de </w:t>
      </w:r>
      <w:r w:rsidR="004D15A7" w:rsidRPr="00792629">
        <w:rPr>
          <w:rFonts w:ascii="Arial" w:hAnsi="Arial" w:cs="Arial"/>
          <w:lang w:val="es-ES"/>
        </w:rPr>
        <w:t>Régimen Jurídico del Sector P</w:t>
      </w:r>
      <w:r w:rsidR="00C22064" w:rsidRPr="00792629">
        <w:rPr>
          <w:rFonts w:ascii="Arial" w:hAnsi="Arial" w:cs="Arial"/>
          <w:lang w:val="es-ES"/>
        </w:rPr>
        <w:t>úblico, que establece la posibilidad de suscr</w:t>
      </w:r>
      <w:r w:rsidR="00995EEE" w:rsidRPr="00792629">
        <w:rPr>
          <w:rFonts w:ascii="Arial" w:hAnsi="Arial" w:cs="Arial"/>
          <w:lang w:val="es-ES"/>
        </w:rPr>
        <w:t>ibir convenios entre dos o más Administraciones P</w:t>
      </w:r>
      <w:r w:rsidR="00C22064" w:rsidRPr="00792629">
        <w:rPr>
          <w:rFonts w:ascii="Arial" w:hAnsi="Arial" w:cs="Arial"/>
          <w:lang w:val="es-ES"/>
        </w:rPr>
        <w:t xml:space="preserve">úblicas, en los que se puede incluir la utilización de medios, servicios o recursos de otra Administración Pública, para el ejercicio de las competencias propias o delegadas. Dado que el objeto del convenio es el suministro de documentación para el ejercicio del control interno </w:t>
      </w:r>
      <w:r w:rsidR="00995EEE" w:rsidRPr="00792629">
        <w:rPr>
          <w:rFonts w:ascii="Arial" w:hAnsi="Arial" w:cs="Arial"/>
          <w:lang w:val="es-ES"/>
        </w:rPr>
        <w:t>a</w:t>
      </w:r>
      <w:r w:rsidR="00C22064" w:rsidRPr="00792629">
        <w:rPr>
          <w:rFonts w:ascii="Arial" w:hAnsi="Arial" w:cs="Arial"/>
          <w:lang w:val="es-ES"/>
        </w:rPr>
        <w:t xml:space="preserve"> las entidades locales, está incluido en las competencias propias de la </w:t>
      </w:r>
      <w:proofErr w:type="spellStart"/>
      <w:r w:rsidR="00995EEE" w:rsidRPr="00792629">
        <w:rPr>
          <w:rFonts w:ascii="Arial" w:hAnsi="Arial" w:cs="Arial"/>
          <w:lang w:val="es-ES"/>
        </w:rPr>
        <w:t>Diputació</w:t>
      </w:r>
      <w:proofErr w:type="spellEnd"/>
      <w:r w:rsidR="00995EEE" w:rsidRPr="00792629">
        <w:rPr>
          <w:rFonts w:ascii="Arial" w:hAnsi="Arial" w:cs="Arial"/>
          <w:lang w:val="es-ES"/>
        </w:rPr>
        <w:t>.</w:t>
      </w:r>
    </w:p>
    <w:p w:rsidR="00995EEE" w:rsidRPr="00792629" w:rsidRDefault="00995EEE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B3098" w:rsidRPr="00792629" w:rsidRDefault="00995EEE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Ambas partes se reconocen mutuamente la capacidad legal necesaria para formalizar </w:t>
      </w:r>
      <w:r w:rsidR="00BC34E2" w:rsidRPr="00792629">
        <w:rPr>
          <w:rFonts w:ascii="Arial" w:hAnsi="Arial" w:cs="Arial"/>
          <w:lang w:val="es-ES"/>
        </w:rPr>
        <w:t>este convenio, y a tal efecto</w:t>
      </w:r>
      <w:r w:rsidRPr="00792629">
        <w:rPr>
          <w:rFonts w:ascii="Arial" w:hAnsi="Arial" w:cs="Arial"/>
          <w:lang w:val="es-ES"/>
        </w:rPr>
        <w:t>,</w:t>
      </w:r>
    </w:p>
    <w:p w:rsidR="00C22064" w:rsidRPr="00792629" w:rsidRDefault="00C2206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31CB5" w:rsidRPr="00792629" w:rsidRDefault="00995EEE" w:rsidP="00B34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92629">
        <w:rPr>
          <w:rFonts w:ascii="Arial" w:hAnsi="Arial" w:cs="Arial"/>
          <w:b/>
          <w:sz w:val="24"/>
          <w:szCs w:val="24"/>
          <w:lang w:val="es-ES"/>
        </w:rPr>
        <w:t>Acuerdan</w:t>
      </w:r>
      <w:r w:rsidR="00031CB5" w:rsidRPr="00792629">
        <w:rPr>
          <w:rFonts w:ascii="Arial" w:hAnsi="Arial" w:cs="Arial"/>
          <w:b/>
          <w:sz w:val="24"/>
          <w:szCs w:val="24"/>
          <w:lang w:val="es-ES"/>
        </w:rPr>
        <w:t>:</w:t>
      </w:r>
    </w:p>
    <w:p w:rsidR="00031CB5" w:rsidRPr="00792629" w:rsidRDefault="00031CB5" w:rsidP="00B34A4E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031CB5" w:rsidRPr="00792629" w:rsidRDefault="00031CB5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92629">
        <w:rPr>
          <w:rFonts w:ascii="Arial" w:hAnsi="Arial" w:cs="Arial"/>
          <w:b/>
          <w:lang w:val="es-ES"/>
        </w:rPr>
        <w:t>Primero.- Objeto</w:t>
      </w:r>
    </w:p>
    <w:p w:rsidR="00031CB5" w:rsidRPr="00792629" w:rsidRDefault="00031CB5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031CB5" w:rsidRPr="00792629" w:rsidRDefault="00031CB5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Compartir conocimiento y experiencia en el proceso de implantación del Real Decreto 424/2017, de 28 de abril, por el que se regula el régimen jurídico del contro</w:t>
      </w:r>
      <w:r w:rsidR="004D15A7" w:rsidRPr="00792629">
        <w:rPr>
          <w:rFonts w:ascii="Arial" w:hAnsi="Arial" w:cs="Arial"/>
          <w:lang w:val="es-ES"/>
        </w:rPr>
        <w:t>l interno de las entidades del Sector P</w:t>
      </w:r>
      <w:r w:rsidRPr="00792629">
        <w:rPr>
          <w:rFonts w:ascii="Arial" w:hAnsi="Arial" w:cs="Arial"/>
          <w:lang w:val="es-ES"/>
        </w:rPr>
        <w:t>úblico</w:t>
      </w:r>
      <w:r w:rsidR="004D15A7" w:rsidRPr="00792629">
        <w:rPr>
          <w:rFonts w:ascii="Arial" w:hAnsi="Arial" w:cs="Arial"/>
          <w:lang w:val="es-ES"/>
        </w:rPr>
        <w:t xml:space="preserve"> Local</w:t>
      </w:r>
      <w:r w:rsidRPr="00792629">
        <w:rPr>
          <w:rFonts w:ascii="Arial" w:hAnsi="Arial" w:cs="Arial"/>
          <w:lang w:val="es-ES"/>
        </w:rPr>
        <w:t xml:space="preserve"> (RCIL), que tiene por objeto el desarrollo </w:t>
      </w:r>
      <w:r w:rsidR="004D15A7" w:rsidRPr="00792629">
        <w:rPr>
          <w:rFonts w:ascii="Arial" w:hAnsi="Arial" w:cs="Arial"/>
          <w:lang w:val="es-ES"/>
        </w:rPr>
        <w:t xml:space="preserve">reglamentario </w:t>
      </w:r>
      <w:r w:rsidRPr="00792629">
        <w:rPr>
          <w:rFonts w:ascii="Arial" w:hAnsi="Arial" w:cs="Arial"/>
          <w:lang w:val="es-ES"/>
        </w:rPr>
        <w:t>p</w:t>
      </w:r>
      <w:r w:rsidR="00B34A4E" w:rsidRPr="00792629">
        <w:rPr>
          <w:rFonts w:ascii="Arial" w:hAnsi="Arial" w:cs="Arial"/>
          <w:lang w:val="es-ES"/>
        </w:rPr>
        <w:t>revisto en el artículo 213 del texto r</w:t>
      </w:r>
      <w:r w:rsidRPr="00792629">
        <w:rPr>
          <w:rFonts w:ascii="Arial" w:hAnsi="Arial" w:cs="Arial"/>
          <w:lang w:val="es-ES"/>
        </w:rPr>
        <w:t xml:space="preserve">efundido de la Ley Reguladora de las Haciendas Locales, aprobado por el Real Decreto Legislativo 2/2004, de 5 de marzo, y </w:t>
      </w:r>
      <w:r w:rsidR="00B34A4E" w:rsidRPr="00792629">
        <w:rPr>
          <w:rFonts w:ascii="Arial" w:hAnsi="Arial" w:cs="Arial"/>
          <w:lang w:val="es-ES"/>
        </w:rPr>
        <w:t>cuya</w:t>
      </w:r>
      <w:r w:rsidRPr="00792629">
        <w:rPr>
          <w:rFonts w:ascii="Arial" w:hAnsi="Arial" w:cs="Arial"/>
          <w:lang w:val="es-ES"/>
        </w:rPr>
        <w:t xml:space="preserve"> finalidad es regular los procedimientos de control interno, la metodología de aplicación y los criterios de actuación.</w:t>
      </w:r>
    </w:p>
    <w:p w:rsidR="00804BBD" w:rsidRPr="00792629" w:rsidRDefault="00804BB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804BBD" w:rsidRPr="00792629" w:rsidRDefault="00804BB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b/>
          <w:lang w:val="es-ES"/>
        </w:rPr>
        <w:t>Segundo.- Duración</w:t>
      </w:r>
    </w:p>
    <w:p w:rsidR="00804BBD" w:rsidRPr="00792629" w:rsidRDefault="00804BB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804BBD" w:rsidRPr="00792629" w:rsidRDefault="00804BB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La vigencia de este convenio </w:t>
      </w:r>
      <w:r w:rsidR="00B34A4E" w:rsidRPr="00792629">
        <w:rPr>
          <w:rFonts w:ascii="Arial" w:hAnsi="Arial" w:cs="Arial"/>
          <w:lang w:val="es-ES"/>
        </w:rPr>
        <w:t>es</w:t>
      </w:r>
      <w:r w:rsidRPr="00792629">
        <w:rPr>
          <w:rFonts w:ascii="Arial" w:hAnsi="Arial" w:cs="Arial"/>
          <w:lang w:val="es-ES"/>
        </w:rPr>
        <w:t xml:space="preserve"> de </w:t>
      </w:r>
      <w:r w:rsidR="004A3446" w:rsidRPr="00792629">
        <w:rPr>
          <w:rFonts w:ascii="Arial" w:hAnsi="Arial" w:cs="Arial"/>
          <w:lang w:val="es-ES"/>
        </w:rPr>
        <w:t>4</w:t>
      </w:r>
      <w:r w:rsidRPr="00792629">
        <w:rPr>
          <w:rFonts w:ascii="Arial" w:hAnsi="Arial" w:cs="Arial"/>
          <w:lang w:val="es-ES"/>
        </w:rPr>
        <w:t xml:space="preserve"> años, prorrogables por </w:t>
      </w:r>
      <w:r w:rsidR="004A3446" w:rsidRPr="00792629">
        <w:rPr>
          <w:rFonts w:ascii="Arial" w:hAnsi="Arial" w:cs="Arial"/>
          <w:lang w:val="es-ES"/>
        </w:rPr>
        <w:t>4</w:t>
      </w:r>
      <w:r w:rsidR="00C22064" w:rsidRPr="00792629">
        <w:rPr>
          <w:rFonts w:ascii="Arial" w:hAnsi="Arial" w:cs="Arial"/>
          <w:lang w:val="es-ES"/>
        </w:rPr>
        <w:t xml:space="preserve"> más por acuerdo expre</w:t>
      </w:r>
      <w:r w:rsidRPr="00792629">
        <w:rPr>
          <w:rFonts w:ascii="Arial" w:hAnsi="Arial" w:cs="Arial"/>
          <w:lang w:val="es-ES"/>
        </w:rPr>
        <w:t>s</w:t>
      </w:r>
      <w:r w:rsidR="00C22064" w:rsidRPr="00792629">
        <w:rPr>
          <w:rFonts w:ascii="Arial" w:hAnsi="Arial" w:cs="Arial"/>
          <w:lang w:val="es-ES"/>
        </w:rPr>
        <w:t>o</w:t>
      </w:r>
      <w:r w:rsidRPr="00792629">
        <w:rPr>
          <w:rFonts w:ascii="Arial" w:hAnsi="Arial" w:cs="Arial"/>
          <w:lang w:val="es-ES"/>
        </w:rPr>
        <w:t xml:space="preserve"> de ambas partes, a partir de la fecha en que se firme.</w:t>
      </w:r>
    </w:p>
    <w:p w:rsidR="00804BBD" w:rsidRPr="00792629" w:rsidRDefault="00804BB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804BBD" w:rsidRPr="00792629" w:rsidRDefault="00804BBD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92629">
        <w:rPr>
          <w:rFonts w:ascii="Arial" w:hAnsi="Arial" w:cs="Arial"/>
          <w:b/>
          <w:lang w:val="es-ES"/>
        </w:rPr>
        <w:t xml:space="preserve">Tercero.- Compromisos de la </w:t>
      </w:r>
      <w:proofErr w:type="spellStart"/>
      <w:r w:rsidRPr="00792629">
        <w:rPr>
          <w:rFonts w:ascii="Arial" w:hAnsi="Arial" w:cs="Arial"/>
          <w:b/>
          <w:lang w:val="es-ES"/>
        </w:rPr>
        <w:t>Diputació</w:t>
      </w:r>
      <w:proofErr w:type="spellEnd"/>
      <w:r w:rsidRPr="00792629">
        <w:rPr>
          <w:rFonts w:ascii="Arial" w:hAnsi="Arial" w:cs="Arial"/>
          <w:b/>
          <w:lang w:val="es-ES"/>
        </w:rPr>
        <w:t xml:space="preserve"> de Girona</w:t>
      </w:r>
    </w:p>
    <w:p w:rsidR="00804BBD" w:rsidRPr="00792629" w:rsidRDefault="00804BBD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804BBD" w:rsidRPr="00792629" w:rsidRDefault="00804BB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Facilitar y mantener actualizado, en soporte informático de texto y hoja de cálculo, según proceda:</w:t>
      </w:r>
    </w:p>
    <w:p w:rsidR="00804BBD" w:rsidRPr="00792629" w:rsidRDefault="00804BB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C22064" w:rsidRPr="00792629" w:rsidRDefault="000356C3" w:rsidP="00B34A4E">
      <w:pPr>
        <w:pStyle w:val="Pargrafdel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Modelos de documentación para la aprobación y aplicación del mode</w:t>
      </w:r>
      <w:r w:rsidR="00B34A4E" w:rsidRPr="00792629">
        <w:rPr>
          <w:rFonts w:ascii="Arial" w:hAnsi="Arial" w:cs="Arial"/>
          <w:lang w:val="es-ES"/>
        </w:rPr>
        <w:t>lo de control interno, así como</w:t>
      </w:r>
      <w:r w:rsidRPr="00792629">
        <w:rPr>
          <w:rFonts w:ascii="Arial" w:hAnsi="Arial" w:cs="Arial"/>
          <w:lang w:val="es-ES"/>
        </w:rPr>
        <w:t xml:space="preserve"> para </w:t>
      </w:r>
      <w:r w:rsidR="00B34A4E" w:rsidRPr="00792629">
        <w:rPr>
          <w:rFonts w:ascii="Arial" w:hAnsi="Arial" w:cs="Arial"/>
          <w:lang w:val="es-ES"/>
        </w:rPr>
        <w:t>la remisión</w:t>
      </w:r>
      <w:r w:rsidRPr="00792629">
        <w:rPr>
          <w:rFonts w:ascii="Arial" w:hAnsi="Arial" w:cs="Arial"/>
          <w:lang w:val="es-ES"/>
        </w:rPr>
        <w:t xml:space="preserve"> de los resultados del control interno del ejercicio, disponibles</w:t>
      </w:r>
      <w:r w:rsidR="00B34A4E" w:rsidRPr="00792629">
        <w:rPr>
          <w:rFonts w:ascii="Arial" w:hAnsi="Arial" w:cs="Arial"/>
          <w:lang w:val="es-ES"/>
        </w:rPr>
        <w:t xml:space="preserve"> previamente</w:t>
      </w:r>
      <w:r w:rsidRPr="00792629">
        <w:rPr>
          <w:rFonts w:ascii="Arial" w:hAnsi="Arial" w:cs="Arial"/>
          <w:lang w:val="es-ES"/>
        </w:rPr>
        <w:t xml:space="preserve"> para las entidades locales adheridas al Servicio de Asistencia en el Ejercicio del Control Interno </w:t>
      </w:r>
      <w:r w:rsidR="00B34A4E" w:rsidRPr="00792629">
        <w:rPr>
          <w:rFonts w:ascii="Arial" w:hAnsi="Arial" w:cs="Arial"/>
          <w:lang w:val="es-ES"/>
        </w:rPr>
        <w:t>a</w:t>
      </w:r>
      <w:r w:rsidRPr="00792629">
        <w:rPr>
          <w:rFonts w:ascii="Arial" w:hAnsi="Arial" w:cs="Arial"/>
          <w:lang w:val="es-ES"/>
        </w:rPr>
        <w:t xml:space="preserve"> las Entidades Locales (SCI).</w:t>
      </w:r>
    </w:p>
    <w:p w:rsidR="00B34A4E" w:rsidRPr="00792629" w:rsidRDefault="00B34A4E" w:rsidP="00B34A4E">
      <w:pPr>
        <w:pStyle w:val="Pargrafdellista"/>
        <w:spacing w:after="0" w:line="240" w:lineRule="auto"/>
        <w:ind w:left="360"/>
        <w:contextualSpacing w:val="0"/>
        <w:jc w:val="both"/>
        <w:rPr>
          <w:rFonts w:ascii="Arial" w:hAnsi="Arial" w:cs="Arial"/>
          <w:lang w:val="es-ES"/>
        </w:rPr>
      </w:pPr>
    </w:p>
    <w:p w:rsidR="00804BBD" w:rsidRPr="00792629" w:rsidRDefault="00804BBD" w:rsidP="00B34A4E">
      <w:pPr>
        <w:pStyle w:val="Pargrafdellista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Para el ejercicio de la función interventora:</w:t>
      </w:r>
    </w:p>
    <w:p w:rsidR="00804BBD" w:rsidRPr="00792629" w:rsidRDefault="00804BBD" w:rsidP="00B34A4E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lastRenderedPageBreak/>
        <w:t>El inventario de actua</w:t>
      </w:r>
      <w:r w:rsidR="004D15A7" w:rsidRPr="00792629">
        <w:rPr>
          <w:rFonts w:ascii="Arial" w:hAnsi="Arial" w:cs="Arial"/>
          <w:lang w:val="es-ES"/>
        </w:rPr>
        <w:t>ciones suje</w:t>
      </w:r>
      <w:r w:rsidR="00B34A4E" w:rsidRPr="00792629">
        <w:rPr>
          <w:rFonts w:ascii="Arial" w:hAnsi="Arial" w:cs="Arial"/>
          <w:lang w:val="es-ES"/>
        </w:rPr>
        <w:t>tas a fiscalización e</w:t>
      </w:r>
      <w:r w:rsidRPr="00792629">
        <w:rPr>
          <w:rFonts w:ascii="Arial" w:hAnsi="Arial" w:cs="Arial"/>
          <w:lang w:val="es-ES"/>
        </w:rPr>
        <w:t xml:space="preserve"> intervención limitada previa en régimen de requisitos básicos.</w:t>
      </w:r>
    </w:p>
    <w:p w:rsidR="00804BBD" w:rsidRPr="00792629" w:rsidRDefault="00804BBD" w:rsidP="00B34A4E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Las fichas de fiscalización e intervención limitada previamente adaptadas a los extremos fijados por el Acuerdo del Consejo de Ministros en relación al ejercicio de la función interventora en régimen de requisitos básicos.</w:t>
      </w:r>
    </w:p>
    <w:p w:rsidR="000356C3" w:rsidRPr="00792629" w:rsidRDefault="00752C36" w:rsidP="00B34A4E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M</w:t>
      </w:r>
      <w:r w:rsidR="00804BBD" w:rsidRPr="00792629">
        <w:rPr>
          <w:rFonts w:ascii="Arial" w:hAnsi="Arial" w:cs="Arial"/>
          <w:lang w:val="es-ES"/>
        </w:rPr>
        <w:t>odelos de informes resultantes del ejercicio de la fiscalización e intervención limitada previa en régimen de requisitos básicos.</w:t>
      </w:r>
    </w:p>
    <w:p w:rsidR="00804BBD" w:rsidRPr="00792629" w:rsidRDefault="000356C3" w:rsidP="00B34A4E">
      <w:pPr>
        <w:pStyle w:val="Pargrafdel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Varios modelos de documentos de aplicación para el ejercicio de la función interventora, disponibles</w:t>
      </w:r>
      <w:r w:rsidR="00B34A4E" w:rsidRPr="00792629">
        <w:rPr>
          <w:rFonts w:ascii="Arial" w:hAnsi="Arial" w:cs="Arial"/>
          <w:lang w:val="es-ES"/>
        </w:rPr>
        <w:t xml:space="preserve"> previamente</w:t>
      </w:r>
      <w:r w:rsidRPr="00792629">
        <w:rPr>
          <w:rFonts w:ascii="Arial" w:hAnsi="Arial" w:cs="Arial"/>
          <w:lang w:val="es-ES"/>
        </w:rPr>
        <w:t xml:space="preserve"> para las entidades locales adheridas al SCI.</w:t>
      </w:r>
    </w:p>
    <w:p w:rsidR="000356C3" w:rsidRPr="00792629" w:rsidRDefault="000356C3" w:rsidP="00B34A4E">
      <w:pPr>
        <w:pStyle w:val="Pargrafdel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804BBD" w:rsidRPr="00792629" w:rsidRDefault="00804BBD" w:rsidP="00B34A4E">
      <w:pPr>
        <w:pStyle w:val="Pargrafdellista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Para el ejercicio del control financiero:</w:t>
      </w:r>
    </w:p>
    <w:p w:rsidR="00804BBD" w:rsidRPr="00792629" w:rsidRDefault="00804BBD" w:rsidP="00B34A4E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El inventario de actuaciones sometidas obligatoriamente a control permanente previstas en la normas presupuestarias y reguladoras de la gestión económica del sector público local atribuidas al órgano interventor, </w:t>
      </w:r>
      <w:r w:rsidR="00B34A4E" w:rsidRPr="00792629">
        <w:rPr>
          <w:rFonts w:ascii="Arial" w:hAnsi="Arial" w:cs="Arial"/>
          <w:lang w:val="es-ES"/>
        </w:rPr>
        <w:t>conforme al artículo 32.1.</w:t>
      </w:r>
      <w:r w:rsidR="00B34A4E" w:rsidRPr="00792629">
        <w:rPr>
          <w:rFonts w:ascii="Arial" w:hAnsi="Arial" w:cs="Arial"/>
          <w:i/>
          <w:lang w:val="es-ES"/>
        </w:rPr>
        <w:t>d</w:t>
      </w:r>
      <w:r w:rsidRPr="00792629">
        <w:rPr>
          <w:rFonts w:ascii="Arial" w:hAnsi="Arial" w:cs="Arial"/>
          <w:lang w:val="es-ES"/>
        </w:rPr>
        <w:t xml:space="preserve"> del </w:t>
      </w:r>
      <w:r w:rsidR="004D15A7" w:rsidRPr="00792629">
        <w:rPr>
          <w:rFonts w:ascii="Arial" w:hAnsi="Arial" w:cs="Arial"/>
          <w:lang w:val="es-ES"/>
        </w:rPr>
        <w:t>RCIL</w:t>
      </w:r>
      <w:r w:rsidRPr="00792629">
        <w:rPr>
          <w:rFonts w:ascii="Arial" w:hAnsi="Arial" w:cs="Arial"/>
          <w:lang w:val="es-ES"/>
        </w:rPr>
        <w:t>.</w:t>
      </w:r>
    </w:p>
    <w:p w:rsidR="00752C36" w:rsidRPr="00792629" w:rsidRDefault="00752C36" w:rsidP="00B34A4E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Modelos de informes resultantes del ejercicio del control permanente derivados de las actuaciones previstas en las normas presupuestarias y reguladoras de la gestión económica del sector público local atribuidas al órgano interventor.</w:t>
      </w:r>
    </w:p>
    <w:p w:rsidR="00804BBD" w:rsidRPr="00792629" w:rsidRDefault="00752C36" w:rsidP="00B34A4E">
      <w:pPr>
        <w:pStyle w:val="Pargrafdel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Varios modelos de documentos de aplicación para el ejercicio del</w:t>
      </w:r>
      <w:r w:rsidR="00B34A4E" w:rsidRPr="00792629">
        <w:rPr>
          <w:rFonts w:ascii="Arial" w:hAnsi="Arial" w:cs="Arial"/>
          <w:lang w:val="es-ES"/>
        </w:rPr>
        <w:t xml:space="preserve"> control financiero,</w:t>
      </w:r>
      <w:r w:rsidRPr="00792629">
        <w:rPr>
          <w:rFonts w:ascii="Arial" w:hAnsi="Arial" w:cs="Arial"/>
          <w:lang w:val="es-ES"/>
        </w:rPr>
        <w:t xml:space="preserve"> disponibles</w:t>
      </w:r>
      <w:r w:rsidR="00B34A4E" w:rsidRPr="00792629">
        <w:rPr>
          <w:rFonts w:ascii="Arial" w:hAnsi="Arial" w:cs="Arial"/>
          <w:lang w:val="es-ES"/>
        </w:rPr>
        <w:t xml:space="preserve"> previamente</w:t>
      </w:r>
      <w:r w:rsidRPr="00792629">
        <w:rPr>
          <w:rFonts w:ascii="Arial" w:hAnsi="Arial" w:cs="Arial"/>
          <w:lang w:val="es-ES"/>
        </w:rPr>
        <w:t xml:space="preserve"> para las entidades locales adheridas al SCI.</w:t>
      </w:r>
    </w:p>
    <w:p w:rsidR="00752C36" w:rsidRPr="00792629" w:rsidRDefault="00752C36" w:rsidP="00B34A4E">
      <w:pPr>
        <w:pStyle w:val="Pargrafdel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804BBD" w:rsidRPr="00792629" w:rsidRDefault="00804BB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La </w:t>
      </w:r>
      <w:proofErr w:type="spellStart"/>
      <w:r w:rsidRPr="00792629">
        <w:rPr>
          <w:rFonts w:ascii="Arial" w:hAnsi="Arial" w:cs="Arial"/>
          <w:lang w:val="es-ES"/>
        </w:rPr>
        <w:t>Diputació</w:t>
      </w:r>
      <w:proofErr w:type="spellEnd"/>
      <w:r w:rsidRPr="00792629">
        <w:rPr>
          <w:rFonts w:ascii="Arial" w:hAnsi="Arial" w:cs="Arial"/>
          <w:lang w:val="es-ES"/>
        </w:rPr>
        <w:t xml:space="preserve"> de Girona conservará en todo momento la propiedad intelectual del conocimiento transferido.</w:t>
      </w:r>
    </w:p>
    <w:p w:rsidR="00804BBD" w:rsidRPr="00792629" w:rsidRDefault="00804BB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65C7E" w:rsidRPr="00792629" w:rsidRDefault="00D65C7E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92629">
        <w:rPr>
          <w:rFonts w:ascii="Arial" w:hAnsi="Arial" w:cs="Arial"/>
          <w:b/>
          <w:lang w:val="es-ES"/>
        </w:rPr>
        <w:t xml:space="preserve">Cuarto.- Compromisos de </w:t>
      </w:r>
      <w:r w:rsidR="00CC66C5" w:rsidRPr="00792629">
        <w:rPr>
          <w:rFonts w:ascii="Arial" w:hAnsi="Arial" w:cs="Arial"/>
          <w:b/>
          <w:lang w:val="es-ES"/>
        </w:rPr>
        <w:t>[</w:t>
      </w:r>
      <w:r w:rsidR="00CC66C5" w:rsidRPr="00792629">
        <w:rPr>
          <w:rFonts w:ascii="Arial" w:hAnsi="Arial" w:cs="Arial"/>
          <w:b/>
          <w:i/>
          <w:lang w:val="es-ES"/>
        </w:rPr>
        <w:t>nombre entidad local</w:t>
      </w:r>
      <w:r w:rsidR="00CC66C5" w:rsidRPr="00792629">
        <w:rPr>
          <w:rFonts w:ascii="Arial" w:hAnsi="Arial" w:cs="Arial"/>
          <w:b/>
          <w:lang w:val="es-ES"/>
        </w:rPr>
        <w:t>]</w:t>
      </w:r>
    </w:p>
    <w:p w:rsidR="00D65C7E" w:rsidRPr="00792629" w:rsidRDefault="00D65C7E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65C7E" w:rsidRPr="00792629" w:rsidRDefault="00B34A4E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Los compromisos de</w:t>
      </w:r>
      <w:r w:rsidR="00D65C7E" w:rsidRPr="00792629">
        <w:rPr>
          <w:rFonts w:ascii="Arial" w:hAnsi="Arial" w:cs="Arial"/>
          <w:lang w:val="es-ES"/>
        </w:rPr>
        <w:t xml:space="preserve"> </w:t>
      </w:r>
      <w:r w:rsidR="00CC66C5" w:rsidRPr="00792629">
        <w:rPr>
          <w:rFonts w:ascii="Arial" w:hAnsi="Arial" w:cs="Arial"/>
          <w:lang w:val="es-ES"/>
        </w:rPr>
        <w:t>[</w:t>
      </w:r>
      <w:r w:rsidR="00CC66C5" w:rsidRPr="00792629">
        <w:rPr>
          <w:rFonts w:ascii="Arial" w:hAnsi="Arial" w:cs="Arial"/>
          <w:i/>
          <w:lang w:val="es-ES"/>
        </w:rPr>
        <w:t>nombre entidad local</w:t>
      </w:r>
      <w:r w:rsidR="00CC66C5" w:rsidRPr="00792629">
        <w:rPr>
          <w:rFonts w:ascii="Arial" w:hAnsi="Arial" w:cs="Arial"/>
          <w:lang w:val="es-ES"/>
        </w:rPr>
        <w:t xml:space="preserve">] </w:t>
      </w:r>
      <w:r w:rsidR="00D65C7E" w:rsidRPr="00792629">
        <w:rPr>
          <w:rFonts w:ascii="Arial" w:hAnsi="Arial" w:cs="Arial"/>
          <w:lang w:val="es-ES"/>
        </w:rPr>
        <w:t>son los siguientes:</w:t>
      </w:r>
    </w:p>
    <w:p w:rsidR="00D65C7E" w:rsidRPr="00792629" w:rsidRDefault="00D65C7E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65C7E" w:rsidRPr="00792629" w:rsidRDefault="00D65C7E" w:rsidP="00B34A4E">
      <w:pPr>
        <w:pStyle w:val="Pargrafdel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Utilizar la información facilitada por la </w:t>
      </w:r>
      <w:proofErr w:type="spellStart"/>
      <w:r w:rsidRPr="00792629">
        <w:rPr>
          <w:rFonts w:ascii="Arial" w:hAnsi="Arial" w:cs="Arial"/>
          <w:lang w:val="es-ES"/>
        </w:rPr>
        <w:t>Diputació</w:t>
      </w:r>
      <w:proofErr w:type="spellEnd"/>
      <w:r w:rsidR="00CC66C5" w:rsidRPr="00792629">
        <w:rPr>
          <w:rFonts w:ascii="Arial" w:hAnsi="Arial" w:cs="Arial"/>
          <w:lang w:val="es-ES"/>
        </w:rPr>
        <w:t xml:space="preserve"> de Girona</w:t>
      </w:r>
      <w:r w:rsidRPr="00792629">
        <w:rPr>
          <w:rFonts w:ascii="Arial" w:hAnsi="Arial" w:cs="Arial"/>
          <w:lang w:val="es-ES"/>
        </w:rPr>
        <w:t xml:space="preserve">, únicamente para el desarrollo de las tareas de control interno de su sector institucional, y no cederla a terceros para </w:t>
      </w:r>
      <w:r w:rsidR="00B34A4E" w:rsidRPr="00792629">
        <w:rPr>
          <w:rFonts w:ascii="Arial" w:hAnsi="Arial" w:cs="Arial"/>
          <w:lang w:val="es-ES"/>
        </w:rPr>
        <w:t>ningún fin, y específicamente el</w:t>
      </w:r>
      <w:r w:rsidRPr="00792629">
        <w:rPr>
          <w:rFonts w:ascii="Arial" w:hAnsi="Arial" w:cs="Arial"/>
          <w:lang w:val="es-ES"/>
        </w:rPr>
        <w:t xml:space="preserve"> comercial.</w:t>
      </w:r>
    </w:p>
    <w:p w:rsidR="00D65C7E" w:rsidRPr="00792629" w:rsidRDefault="00D65C7E" w:rsidP="00B34A4E">
      <w:pPr>
        <w:pStyle w:val="Pargrafdellista"/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p w:rsidR="00D65C7E" w:rsidRPr="00792629" w:rsidRDefault="00D65C7E" w:rsidP="00B34A4E">
      <w:pPr>
        <w:pStyle w:val="Pargrafdel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Velar para que la utilización </w:t>
      </w:r>
      <w:r w:rsidR="004D15A7" w:rsidRPr="00792629">
        <w:rPr>
          <w:rFonts w:ascii="Arial" w:hAnsi="Arial" w:cs="Arial"/>
          <w:lang w:val="es-ES"/>
        </w:rPr>
        <w:t>de la documentación transferida</w:t>
      </w:r>
      <w:r w:rsidRPr="00792629">
        <w:rPr>
          <w:rFonts w:ascii="Arial" w:hAnsi="Arial" w:cs="Arial"/>
          <w:lang w:val="es-ES"/>
        </w:rPr>
        <w:t xml:space="preserve"> por la </w:t>
      </w:r>
      <w:proofErr w:type="spellStart"/>
      <w:r w:rsidRPr="00792629">
        <w:rPr>
          <w:rFonts w:ascii="Arial" w:hAnsi="Arial" w:cs="Arial"/>
          <w:lang w:val="es-ES"/>
        </w:rPr>
        <w:t>Diputació</w:t>
      </w:r>
      <w:proofErr w:type="spellEnd"/>
      <w:r w:rsidRPr="00792629">
        <w:rPr>
          <w:rFonts w:ascii="Arial" w:hAnsi="Arial" w:cs="Arial"/>
          <w:lang w:val="es-ES"/>
        </w:rPr>
        <w:t xml:space="preserve"> de Girona, cuando se </w:t>
      </w:r>
      <w:r w:rsidR="00B34A4E" w:rsidRPr="00792629">
        <w:rPr>
          <w:rFonts w:ascii="Arial" w:hAnsi="Arial" w:cs="Arial"/>
          <w:lang w:val="es-ES"/>
        </w:rPr>
        <w:t>incluya</w:t>
      </w:r>
      <w:r w:rsidRPr="00792629">
        <w:rPr>
          <w:rFonts w:ascii="Arial" w:hAnsi="Arial" w:cs="Arial"/>
          <w:lang w:val="es-ES"/>
        </w:rPr>
        <w:t xml:space="preserve"> en aplicaciones informáticas, conserve la referencia de autor y se reserve </w:t>
      </w:r>
      <w:r w:rsidR="00E338C1" w:rsidRPr="00792629">
        <w:rPr>
          <w:rFonts w:ascii="Arial" w:hAnsi="Arial" w:cs="Arial"/>
          <w:lang w:val="es-ES"/>
        </w:rPr>
        <w:t>al fin autori</w:t>
      </w:r>
      <w:r w:rsidR="00B34A4E" w:rsidRPr="00792629">
        <w:rPr>
          <w:rFonts w:ascii="Arial" w:hAnsi="Arial" w:cs="Arial"/>
          <w:lang w:val="es-ES"/>
        </w:rPr>
        <w:t>zado</w:t>
      </w:r>
      <w:r w:rsidRPr="00792629">
        <w:rPr>
          <w:rFonts w:ascii="Arial" w:hAnsi="Arial" w:cs="Arial"/>
          <w:lang w:val="es-ES"/>
        </w:rPr>
        <w:t>.</w:t>
      </w:r>
    </w:p>
    <w:p w:rsidR="00D65C7E" w:rsidRPr="00792629" w:rsidRDefault="00D65C7E" w:rsidP="00B34A4E">
      <w:pPr>
        <w:pStyle w:val="Pargrafdellista"/>
        <w:spacing w:after="0" w:line="240" w:lineRule="auto"/>
        <w:rPr>
          <w:rFonts w:ascii="Arial" w:hAnsi="Arial" w:cs="Arial"/>
          <w:lang w:val="es-ES"/>
        </w:rPr>
      </w:pPr>
    </w:p>
    <w:p w:rsidR="00D65C7E" w:rsidRPr="00792629" w:rsidRDefault="00D65C7E" w:rsidP="00B34A4E">
      <w:pPr>
        <w:pStyle w:val="Pargrafdel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Remitir a la </w:t>
      </w:r>
      <w:proofErr w:type="spellStart"/>
      <w:r w:rsidRPr="00792629">
        <w:rPr>
          <w:rFonts w:ascii="Arial" w:hAnsi="Arial" w:cs="Arial"/>
          <w:lang w:val="es-ES"/>
        </w:rPr>
        <w:t>Diputació</w:t>
      </w:r>
      <w:proofErr w:type="spellEnd"/>
      <w:r w:rsidRPr="00792629">
        <w:rPr>
          <w:rFonts w:ascii="Arial" w:hAnsi="Arial" w:cs="Arial"/>
          <w:lang w:val="es-ES"/>
        </w:rPr>
        <w:t xml:space="preserve"> de Girona,</w:t>
      </w:r>
      <w:r w:rsidR="00F33A04" w:rsidRPr="00792629">
        <w:rPr>
          <w:rFonts w:ascii="Arial" w:hAnsi="Arial" w:cs="Arial"/>
          <w:lang w:val="es-ES"/>
        </w:rPr>
        <w:t xml:space="preserve"> si se considera oportuno, una memoria anual </w:t>
      </w:r>
      <w:r w:rsidR="00E338C1" w:rsidRPr="00792629">
        <w:rPr>
          <w:rFonts w:ascii="Arial" w:hAnsi="Arial" w:cs="Arial"/>
          <w:lang w:val="es-ES"/>
        </w:rPr>
        <w:t xml:space="preserve">que </w:t>
      </w:r>
      <w:r w:rsidR="00F33A04" w:rsidRPr="00792629">
        <w:rPr>
          <w:rFonts w:ascii="Arial" w:hAnsi="Arial" w:cs="Arial"/>
          <w:lang w:val="es-ES"/>
        </w:rPr>
        <w:t xml:space="preserve">incluya propuestas de mejora y otras aportaciones que puedan resultar de su implementación, con </w:t>
      </w:r>
      <w:r w:rsidR="00E338C1" w:rsidRPr="00792629">
        <w:rPr>
          <w:rFonts w:ascii="Arial" w:hAnsi="Arial" w:cs="Arial"/>
          <w:lang w:val="es-ES"/>
        </w:rPr>
        <w:t>el fin</w:t>
      </w:r>
      <w:r w:rsidR="00F33A04" w:rsidRPr="00792629">
        <w:rPr>
          <w:rFonts w:ascii="Arial" w:hAnsi="Arial" w:cs="Arial"/>
          <w:lang w:val="es-ES"/>
        </w:rPr>
        <w:t xml:space="preserve"> de mejorar la asistencia y </w:t>
      </w:r>
      <w:r w:rsidR="00E338C1" w:rsidRPr="00792629">
        <w:rPr>
          <w:rFonts w:ascii="Arial" w:hAnsi="Arial" w:cs="Arial"/>
          <w:lang w:val="es-ES"/>
        </w:rPr>
        <w:t>hallar soluciones en</w:t>
      </w:r>
      <w:r w:rsidR="00F33A04" w:rsidRPr="00792629">
        <w:rPr>
          <w:rFonts w:ascii="Arial" w:hAnsi="Arial" w:cs="Arial"/>
          <w:lang w:val="es-ES"/>
        </w:rPr>
        <w:t xml:space="preserve"> las cuestiones que vayan surgiendo.</w:t>
      </w: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92629">
        <w:rPr>
          <w:rFonts w:ascii="Arial" w:hAnsi="Arial" w:cs="Arial"/>
          <w:b/>
          <w:lang w:val="es-ES"/>
        </w:rPr>
        <w:t>Quinto.- Comunicaciones</w:t>
      </w: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Las comunicaciones </w:t>
      </w:r>
      <w:r w:rsidR="00D249FE" w:rsidRPr="00792629">
        <w:rPr>
          <w:rFonts w:ascii="Arial" w:hAnsi="Arial" w:cs="Arial"/>
          <w:lang w:val="es-ES"/>
        </w:rPr>
        <w:t>y</w:t>
      </w:r>
      <w:r w:rsidRPr="00792629">
        <w:rPr>
          <w:rFonts w:ascii="Arial" w:hAnsi="Arial" w:cs="Arial"/>
          <w:lang w:val="es-ES"/>
        </w:rPr>
        <w:t xml:space="preserve"> transferencias de información entre </w:t>
      </w:r>
      <w:r w:rsidR="00E338C1" w:rsidRPr="00792629">
        <w:rPr>
          <w:rFonts w:ascii="Arial" w:hAnsi="Arial" w:cs="Arial"/>
          <w:lang w:val="es-ES"/>
        </w:rPr>
        <w:t>ambas</w:t>
      </w:r>
      <w:r w:rsidRPr="00792629">
        <w:rPr>
          <w:rFonts w:ascii="Arial" w:hAnsi="Arial" w:cs="Arial"/>
          <w:lang w:val="es-ES"/>
        </w:rPr>
        <w:t xml:space="preserve"> administraciones se llevarán a cabo</w:t>
      </w:r>
      <w:r w:rsidR="00E338C1" w:rsidRPr="00792629">
        <w:rPr>
          <w:rFonts w:ascii="Arial" w:hAnsi="Arial" w:cs="Arial"/>
          <w:lang w:val="es-ES"/>
        </w:rPr>
        <w:t>,</w:t>
      </w:r>
      <w:r w:rsidRPr="00792629">
        <w:rPr>
          <w:rFonts w:ascii="Arial" w:hAnsi="Arial" w:cs="Arial"/>
          <w:lang w:val="es-ES"/>
        </w:rPr>
        <w:t xml:space="preserve"> preferiblemente</w:t>
      </w:r>
      <w:r w:rsidR="00E338C1" w:rsidRPr="00792629">
        <w:rPr>
          <w:rFonts w:ascii="Arial" w:hAnsi="Arial" w:cs="Arial"/>
          <w:lang w:val="es-ES"/>
        </w:rPr>
        <w:t>,</w:t>
      </w:r>
      <w:r w:rsidRPr="00792629">
        <w:rPr>
          <w:rFonts w:ascii="Arial" w:hAnsi="Arial" w:cs="Arial"/>
          <w:lang w:val="es-ES"/>
        </w:rPr>
        <w:t xml:space="preserve"> por </w:t>
      </w:r>
      <w:r w:rsidR="009F5E46" w:rsidRPr="00792629">
        <w:rPr>
          <w:rFonts w:ascii="Arial" w:hAnsi="Arial" w:cs="Arial"/>
          <w:lang w:val="es-ES"/>
        </w:rPr>
        <w:t>medios</w:t>
      </w:r>
      <w:r w:rsidRPr="00792629">
        <w:rPr>
          <w:rFonts w:ascii="Arial" w:hAnsi="Arial" w:cs="Arial"/>
          <w:lang w:val="es-ES"/>
        </w:rPr>
        <w:t xml:space="preserve"> telemático</w:t>
      </w:r>
      <w:r w:rsidR="009F5E46" w:rsidRPr="00792629">
        <w:rPr>
          <w:rFonts w:ascii="Arial" w:hAnsi="Arial" w:cs="Arial"/>
          <w:lang w:val="es-ES"/>
        </w:rPr>
        <w:t>s</w:t>
      </w:r>
      <w:r w:rsidRPr="00792629">
        <w:rPr>
          <w:rFonts w:ascii="Arial" w:hAnsi="Arial" w:cs="Arial"/>
          <w:lang w:val="es-ES"/>
        </w:rPr>
        <w:t xml:space="preserve"> y con medidas de seguridad suficientes para evitar </w:t>
      </w:r>
      <w:r w:rsidR="00E338C1" w:rsidRPr="00792629">
        <w:rPr>
          <w:rFonts w:ascii="Arial" w:hAnsi="Arial" w:cs="Arial"/>
          <w:lang w:val="es-ES"/>
        </w:rPr>
        <w:t>la</w:t>
      </w:r>
      <w:r w:rsidRPr="00792629">
        <w:rPr>
          <w:rFonts w:ascii="Arial" w:hAnsi="Arial" w:cs="Arial"/>
          <w:lang w:val="es-ES"/>
        </w:rPr>
        <w:t xml:space="preserve"> pérdida o</w:t>
      </w:r>
      <w:r w:rsidR="00E338C1" w:rsidRPr="00792629">
        <w:rPr>
          <w:rFonts w:ascii="Arial" w:hAnsi="Arial" w:cs="Arial"/>
          <w:lang w:val="es-ES"/>
        </w:rPr>
        <w:t xml:space="preserve"> la</w:t>
      </w:r>
      <w:r w:rsidRPr="00792629">
        <w:rPr>
          <w:rFonts w:ascii="Arial" w:hAnsi="Arial" w:cs="Arial"/>
          <w:lang w:val="es-ES"/>
        </w:rPr>
        <w:t xml:space="preserve"> copia no autorizada.</w:t>
      </w: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92629">
        <w:rPr>
          <w:rFonts w:ascii="Arial" w:hAnsi="Arial" w:cs="Arial"/>
          <w:b/>
          <w:lang w:val="es-ES"/>
        </w:rPr>
        <w:t>Sexto.- Responsables</w:t>
      </w: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lastRenderedPageBreak/>
        <w:t>Será responsable</w:t>
      </w:r>
      <w:r w:rsidR="00E338C1" w:rsidRPr="00792629">
        <w:rPr>
          <w:rFonts w:ascii="Arial" w:hAnsi="Arial" w:cs="Arial"/>
          <w:lang w:val="es-ES"/>
        </w:rPr>
        <w:t xml:space="preserve"> y participará</w:t>
      </w:r>
      <w:r w:rsidRPr="00792629">
        <w:rPr>
          <w:rFonts w:ascii="Arial" w:hAnsi="Arial" w:cs="Arial"/>
          <w:lang w:val="es-ES"/>
        </w:rPr>
        <w:t xml:space="preserve"> en el proyecto por parte de </w:t>
      </w:r>
      <w:r w:rsidR="00E338C1" w:rsidRPr="00792629">
        <w:rPr>
          <w:rFonts w:ascii="Arial" w:hAnsi="Arial" w:cs="Arial"/>
          <w:lang w:val="es-ES"/>
        </w:rPr>
        <w:t xml:space="preserve">la </w:t>
      </w:r>
      <w:proofErr w:type="spellStart"/>
      <w:r w:rsidR="00E338C1" w:rsidRPr="00792629">
        <w:rPr>
          <w:rFonts w:ascii="Arial" w:hAnsi="Arial" w:cs="Arial"/>
          <w:lang w:val="es-ES"/>
        </w:rPr>
        <w:t>Diputació</w:t>
      </w:r>
      <w:proofErr w:type="spellEnd"/>
      <w:r w:rsidR="009F5E46" w:rsidRPr="00792629">
        <w:rPr>
          <w:rFonts w:ascii="Arial" w:hAnsi="Arial" w:cs="Arial"/>
          <w:lang w:val="es-ES"/>
        </w:rPr>
        <w:t xml:space="preserve"> de </w:t>
      </w:r>
      <w:r w:rsidR="00E338C1" w:rsidRPr="00792629">
        <w:rPr>
          <w:rFonts w:ascii="Arial" w:hAnsi="Arial" w:cs="Arial"/>
          <w:lang w:val="es-ES"/>
        </w:rPr>
        <w:t>Girona</w:t>
      </w:r>
      <w:r w:rsidRPr="00792629">
        <w:rPr>
          <w:rFonts w:ascii="Arial" w:hAnsi="Arial" w:cs="Arial"/>
          <w:lang w:val="es-ES"/>
        </w:rPr>
        <w:t xml:space="preserve"> </w:t>
      </w:r>
      <w:r w:rsidR="009F5E46" w:rsidRPr="00792629">
        <w:rPr>
          <w:rFonts w:ascii="Arial" w:hAnsi="Arial" w:cs="Arial"/>
          <w:lang w:val="es-ES"/>
        </w:rPr>
        <w:t>la Intervención G</w:t>
      </w:r>
      <w:r w:rsidRPr="00792629">
        <w:rPr>
          <w:rFonts w:ascii="Arial" w:hAnsi="Arial" w:cs="Arial"/>
          <w:lang w:val="es-ES"/>
        </w:rPr>
        <w:t xml:space="preserve">eneral de la </w:t>
      </w:r>
      <w:proofErr w:type="spellStart"/>
      <w:r w:rsidRPr="00792629">
        <w:rPr>
          <w:rFonts w:ascii="Arial" w:hAnsi="Arial" w:cs="Arial"/>
          <w:lang w:val="es-ES"/>
        </w:rPr>
        <w:t>Diputació</w:t>
      </w:r>
      <w:proofErr w:type="spellEnd"/>
      <w:r w:rsidR="009F5E46" w:rsidRPr="00792629">
        <w:rPr>
          <w:rFonts w:ascii="Arial" w:hAnsi="Arial" w:cs="Arial"/>
          <w:lang w:val="es-ES"/>
        </w:rPr>
        <w:t>.</w:t>
      </w: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D648D" w:rsidRPr="00792629" w:rsidRDefault="00E338C1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Será responsable y participará</w:t>
      </w:r>
      <w:r w:rsidR="000D648D" w:rsidRPr="00792629">
        <w:rPr>
          <w:rFonts w:ascii="Arial" w:hAnsi="Arial" w:cs="Arial"/>
          <w:lang w:val="es-ES"/>
        </w:rPr>
        <w:t xml:space="preserve"> en el proyecto por </w:t>
      </w:r>
      <w:r w:rsidRPr="00792629">
        <w:rPr>
          <w:rFonts w:ascii="Arial" w:hAnsi="Arial" w:cs="Arial"/>
          <w:lang w:val="es-ES"/>
        </w:rPr>
        <w:t>parte de</w:t>
      </w:r>
      <w:r w:rsidR="00752C36" w:rsidRPr="00792629">
        <w:rPr>
          <w:rFonts w:ascii="Arial" w:hAnsi="Arial" w:cs="Arial"/>
          <w:lang w:val="es-ES"/>
        </w:rPr>
        <w:t xml:space="preserve"> </w:t>
      </w:r>
      <w:r w:rsidR="009F5E46" w:rsidRPr="00792629">
        <w:rPr>
          <w:rFonts w:ascii="Arial" w:hAnsi="Arial" w:cs="Arial"/>
          <w:lang w:val="es-ES"/>
        </w:rPr>
        <w:t>[</w:t>
      </w:r>
      <w:r w:rsidR="009F5E46" w:rsidRPr="00792629">
        <w:rPr>
          <w:rFonts w:ascii="Arial" w:hAnsi="Arial" w:cs="Arial"/>
          <w:i/>
          <w:lang w:val="es-ES"/>
        </w:rPr>
        <w:t>nombre entidad local</w:t>
      </w:r>
      <w:r w:rsidR="009F5E46" w:rsidRPr="00792629">
        <w:rPr>
          <w:rFonts w:ascii="Arial" w:hAnsi="Arial" w:cs="Arial"/>
          <w:lang w:val="es-ES"/>
        </w:rPr>
        <w:t>]</w:t>
      </w:r>
      <w:r w:rsidRPr="00792629">
        <w:rPr>
          <w:rFonts w:ascii="Arial" w:hAnsi="Arial" w:cs="Arial"/>
          <w:lang w:val="es-ES"/>
        </w:rPr>
        <w:t xml:space="preserve"> la Intervención de</w:t>
      </w:r>
      <w:r w:rsidR="000D648D" w:rsidRPr="00792629">
        <w:rPr>
          <w:rFonts w:ascii="Arial" w:hAnsi="Arial" w:cs="Arial"/>
          <w:lang w:val="es-ES"/>
        </w:rPr>
        <w:t xml:space="preserve"> </w:t>
      </w:r>
      <w:r w:rsidR="009F5E46" w:rsidRPr="00792629">
        <w:rPr>
          <w:rFonts w:ascii="Arial" w:hAnsi="Arial" w:cs="Arial"/>
          <w:lang w:val="es-ES"/>
        </w:rPr>
        <w:t>[</w:t>
      </w:r>
      <w:r w:rsidR="009F5E46" w:rsidRPr="00792629">
        <w:rPr>
          <w:rFonts w:ascii="Arial" w:hAnsi="Arial" w:cs="Arial"/>
          <w:i/>
          <w:lang w:val="es-ES"/>
        </w:rPr>
        <w:t>nombre entidad local</w:t>
      </w:r>
      <w:r w:rsidR="009F5E46" w:rsidRPr="00792629">
        <w:rPr>
          <w:rFonts w:ascii="Arial" w:hAnsi="Arial" w:cs="Arial"/>
          <w:lang w:val="es-ES"/>
        </w:rPr>
        <w:t xml:space="preserve">]. </w:t>
      </w:r>
    </w:p>
    <w:p w:rsidR="000D648D" w:rsidRPr="00792629" w:rsidRDefault="000D648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92629">
        <w:rPr>
          <w:rFonts w:ascii="Arial" w:hAnsi="Arial" w:cs="Arial"/>
          <w:b/>
          <w:lang w:val="es-ES"/>
        </w:rPr>
        <w:t>Séptimo.- Causas de extinción</w:t>
      </w: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No obstante lo </w:t>
      </w:r>
      <w:r w:rsidR="00E338C1" w:rsidRPr="00792629">
        <w:rPr>
          <w:rFonts w:ascii="Arial" w:hAnsi="Arial" w:cs="Arial"/>
          <w:lang w:val="es-ES"/>
        </w:rPr>
        <w:t>expuesto</w:t>
      </w:r>
      <w:r w:rsidRPr="00792629">
        <w:rPr>
          <w:rFonts w:ascii="Arial" w:hAnsi="Arial" w:cs="Arial"/>
          <w:lang w:val="es-ES"/>
        </w:rPr>
        <w:t xml:space="preserve"> anteriormente, </w:t>
      </w:r>
      <w:r w:rsidR="00E338C1" w:rsidRPr="00792629">
        <w:rPr>
          <w:rFonts w:ascii="Arial" w:hAnsi="Arial" w:cs="Arial"/>
          <w:lang w:val="es-ES"/>
        </w:rPr>
        <w:t>serán</w:t>
      </w:r>
      <w:r w:rsidRPr="00792629">
        <w:rPr>
          <w:rFonts w:ascii="Arial" w:hAnsi="Arial" w:cs="Arial"/>
          <w:lang w:val="es-ES"/>
        </w:rPr>
        <w:t xml:space="preserve"> causas de extinción anticipada de la vigencia de este convenio el acuerdo mutuo de las instituciones firmantes, la imposibilidad sobrevenida, legal o materi</w:t>
      </w:r>
      <w:r w:rsidR="00E338C1" w:rsidRPr="00792629">
        <w:rPr>
          <w:rFonts w:ascii="Arial" w:hAnsi="Arial" w:cs="Arial"/>
          <w:lang w:val="es-ES"/>
        </w:rPr>
        <w:t>al</w:t>
      </w:r>
      <w:r w:rsidRPr="00792629">
        <w:rPr>
          <w:rFonts w:ascii="Arial" w:hAnsi="Arial" w:cs="Arial"/>
          <w:lang w:val="es-ES"/>
        </w:rPr>
        <w:t xml:space="preserve"> de la ejecución de las acciones que constituyen </w:t>
      </w:r>
      <w:r w:rsidR="00E338C1" w:rsidRPr="00792629">
        <w:rPr>
          <w:rFonts w:ascii="Arial" w:hAnsi="Arial" w:cs="Arial"/>
          <w:lang w:val="es-ES"/>
        </w:rPr>
        <w:t>su objeto y e</w:t>
      </w:r>
      <w:r w:rsidRPr="00792629">
        <w:rPr>
          <w:rFonts w:ascii="Arial" w:hAnsi="Arial" w:cs="Arial"/>
          <w:lang w:val="es-ES"/>
        </w:rPr>
        <w:t>l incumplimiento grave o manifiesto de sus cláusulas.</w:t>
      </w: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92629">
        <w:rPr>
          <w:rFonts w:ascii="Arial" w:hAnsi="Arial" w:cs="Arial"/>
          <w:b/>
          <w:lang w:val="es-ES"/>
        </w:rPr>
        <w:t>Octavo.- Eficacia y publicidad</w:t>
      </w: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El convenio obliga des del momento de su firma.</w:t>
      </w: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97614" w:rsidRPr="00792629" w:rsidRDefault="00E338C1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 xml:space="preserve">La </w:t>
      </w:r>
      <w:proofErr w:type="spellStart"/>
      <w:r w:rsidRPr="00792629">
        <w:rPr>
          <w:rFonts w:ascii="Arial" w:hAnsi="Arial" w:cs="Arial"/>
          <w:lang w:val="es-ES"/>
        </w:rPr>
        <w:t>Diputació</w:t>
      </w:r>
      <w:proofErr w:type="spellEnd"/>
      <w:r w:rsidR="00752C36" w:rsidRPr="00792629">
        <w:rPr>
          <w:rFonts w:ascii="Arial" w:hAnsi="Arial" w:cs="Arial"/>
          <w:lang w:val="es-ES"/>
        </w:rPr>
        <w:t xml:space="preserve"> de Girona </w:t>
      </w:r>
      <w:r w:rsidR="00B64A94">
        <w:rPr>
          <w:rFonts w:ascii="Arial" w:hAnsi="Arial" w:cs="Arial"/>
          <w:lang w:val="es-ES"/>
        </w:rPr>
        <w:t>publicará</w:t>
      </w:r>
      <w:r w:rsidR="004D15A7" w:rsidRPr="00792629">
        <w:rPr>
          <w:rFonts w:ascii="Arial" w:hAnsi="Arial" w:cs="Arial"/>
          <w:lang w:val="es-ES"/>
        </w:rPr>
        <w:t xml:space="preserve"> el texto </w:t>
      </w:r>
      <w:r w:rsidR="00F06265" w:rsidRPr="00792629">
        <w:rPr>
          <w:rFonts w:ascii="Arial" w:hAnsi="Arial" w:cs="Arial"/>
          <w:lang w:val="es-ES"/>
        </w:rPr>
        <w:t xml:space="preserve">íntegro </w:t>
      </w:r>
      <w:r w:rsidR="004D15A7" w:rsidRPr="00792629">
        <w:rPr>
          <w:rFonts w:ascii="Arial" w:hAnsi="Arial" w:cs="Arial"/>
          <w:lang w:val="es-ES"/>
        </w:rPr>
        <w:t xml:space="preserve">del convenio en el </w:t>
      </w:r>
      <w:r w:rsidR="004D15A7" w:rsidRPr="00792629">
        <w:rPr>
          <w:rFonts w:ascii="Arial" w:hAnsi="Arial" w:cs="Arial"/>
          <w:i/>
          <w:lang w:val="es-ES"/>
        </w:rPr>
        <w:t>Boletín O</w:t>
      </w:r>
      <w:r w:rsidR="00752C36" w:rsidRPr="00792629">
        <w:rPr>
          <w:rFonts w:ascii="Arial" w:hAnsi="Arial" w:cs="Arial"/>
          <w:i/>
          <w:lang w:val="es-ES"/>
        </w:rPr>
        <w:t>ficial de</w:t>
      </w:r>
      <w:r w:rsidRPr="00792629">
        <w:rPr>
          <w:rFonts w:ascii="Arial" w:hAnsi="Arial" w:cs="Arial"/>
          <w:i/>
          <w:lang w:val="es-ES"/>
        </w:rPr>
        <w:t xml:space="preserve"> la Pr</w:t>
      </w:r>
      <w:r w:rsidR="004D15A7" w:rsidRPr="00792629">
        <w:rPr>
          <w:rFonts w:ascii="Arial" w:hAnsi="Arial" w:cs="Arial"/>
          <w:i/>
          <w:lang w:val="es-ES"/>
        </w:rPr>
        <w:t>ovincia de Girona</w:t>
      </w:r>
      <w:r w:rsidR="00E7716B">
        <w:rPr>
          <w:rFonts w:ascii="Arial" w:hAnsi="Arial" w:cs="Arial"/>
          <w:i/>
          <w:lang w:val="es-ES"/>
        </w:rPr>
        <w:t xml:space="preserve">, </w:t>
      </w:r>
      <w:r w:rsidR="00E7716B" w:rsidRPr="00E7716B">
        <w:rPr>
          <w:rFonts w:ascii="Arial" w:hAnsi="Arial" w:cs="Arial"/>
          <w:lang w:val="es-ES"/>
        </w:rPr>
        <w:t xml:space="preserve">en la web del </w:t>
      </w:r>
      <w:r w:rsidR="00E7716B">
        <w:rPr>
          <w:rFonts w:ascii="Arial" w:hAnsi="Arial" w:cs="Arial"/>
          <w:lang w:val="es-ES"/>
        </w:rPr>
        <w:t xml:space="preserve">Registro de convenios de colaboración y de cooperación de la Generalitat de Catalunya </w:t>
      </w:r>
      <w:r w:rsidR="00F06265" w:rsidRPr="00792629">
        <w:rPr>
          <w:rFonts w:ascii="Arial" w:hAnsi="Arial" w:cs="Arial"/>
          <w:lang w:val="es-ES"/>
        </w:rPr>
        <w:t>y una referencia</w:t>
      </w:r>
      <w:r w:rsidR="004D15A7" w:rsidRPr="00792629">
        <w:rPr>
          <w:rFonts w:ascii="Arial" w:hAnsi="Arial" w:cs="Arial"/>
          <w:lang w:val="es-ES"/>
        </w:rPr>
        <w:t xml:space="preserve"> </w:t>
      </w:r>
      <w:r w:rsidR="00500053">
        <w:rPr>
          <w:rFonts w:ascii="Arial" w:hAnsi="Arial" w:cs="Arial"/>
          <w:lang w:val="es-ES"/>
        </w:rPr>
        <w:t xml:space="preserve">de éste </w:t>
      </w:r>
      <w:r w:rsidR="004D15A7" w:rsidRPr="00792629">
        <w:rPr>
          <w:rFonts w:ascii="Arial" w:hAnsi="Arial" w:cs="Arial"/>
          <w:lang w:val="es-ES"/>
        </w:rPr>
        <w:t xml:space="preserve">en el </w:t>
      </w:r>
      <w:r w:rsidR="004D15A7" w:rsidRPr="00792629">
        <w:rPr>
          <w:rFonts w:ascii="Arial" w:hAnsi="Arial" w:cs="Arial"/>
          <w:i/>
          <w:lang w:val="es-ES"/>
        </w:rPr>
        <w:t>Diario Of</w:t>
      </w:r>
      <w:r w:rsidRPr="00792629">
        <w:rPr>
          <w:rFonts w:ascii="Arial" w:hAnsi="Arial" w:cs="Arial"/>
          <w:i/>
          <w:lang w:val="es-ES"/>
        </w:rPr>
        <w:t>icial de la Generalitat de Cataluny</w:t>
      </w:r>
      <w:r w:rsidR="00752C36" w:rsidRPr="00792629">
        <w:rPr>
          <w:rFonts w:ascii="Arial" w:hAnsi="Arial" w:cs="Arial"/>
          <w:i/>
          <w:lang w:val="es-ES"/>
        </w:rPr>
        <w:t>a</w:t>
      </w:r>
      <w:r w:rsidR="00F06265" w:rsidRPr="00792629">
        <w:rPr>
          <w:rFonts w:ascii="Arial" w:hAnsi="Arial" w:cs="Arial"/>
          <w:lang w:val="es-ES"/>
        </w:rPr>
        <w:t>,</w:t>
      </w:r>
      <w:r w:rsidR="00752C36" w:rsidRPr="00792629">
        <w:rPr>
          <w:rFonts w:ascii="Arial" w:hAnsi="Arial" w:cs="Arial"/>
          <w:lang w:val="es-ES"/>
        </w:rPr>
        <w:t xml:space="preserve"> </w:t>
      </w:r>
      <w:r w:rsidRPr="00792629">
        <w:rPr>
          <w:rFonts w:ascii="Arial" w:hAnsi="Arial" w:cs="Arial"/>
          <w:lang w:val="es-ES"/>
        </w:rPr>
        <w:t>y [nombre entidad local] en el Boletín Of</w:t>
      </w:r>
      <w:r w:rsidR="004D15A7" w:rsidRPr="00792629">
        <w:rPr>
          <w:rFonts w:ascii="Arial" w:hAnsi="Arial" w:cs="Arial"/>
          <w:lang w:val="es-ES"/>
        </w:rPr>
        <w:t>icial de la Comunidad A</w:t>
      </w:r>
      <w:r w:rsidR="00752C36" w:rsidRPr="00792629">
        <w:rPr>
          <w:rFonts w:ascii="Arial" w:hAnsi="Arial" w:cs="Arial"/>
          <w:lang w:val="es-ES"/>
        </w:rPr>
        <w:t xml:space="preserve">utónoma o </w:t>
      </w:r>
      <w:r w:rsidRPr="00792629">
        <w:rPr>
          <w:rFonts w:ascii="Arial" w:hAnsi="Arial" w:cs="Arial"/>
          <w:lang w:val="es-ES"/>
        </w:rPr>
        <w:t>de la provincia correspondiente</w:t>
      </w:r>
      <w:r w:rsidR="00752C36" w:rsidRPr="00792629">
        <w:rPr>
          <w:rFonts w:ascii="Arial" w:hAnsi="Arial" w:cs="Arial"/>
          <w:lang w:val="es-ES"/>
        </w:rPr>
        <w:t>.</w:t>
      </w:r>
    </w:p>
    <w:p w:rsidR="00752C36" w:rsidRPr="00792629" w:rsidRDefault="00752C36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792629">
        <w:rPr>
          <w:rFonts w:ascii="Arial" w:hAnsi="Arial" w:cs="Arial"/>
          <w:b/>
          <w:lang w:val="es-ES"/>
        </w:rPr>
        <w:t>Noveno.- Naturaleza jurídica</w:t>
      </w: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197614" w:rsidRPr="00792629" w:rsidRDefault="0019761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Este convenio tiene n</w:t>
      </w:r>
      <w:r w:rsidR="00E338C1" w:rsidRPr="00792629">
        <w:rPr>
          <w:rFonts w:ascii="Arial" w:hAnsi="Arial" w:cs="Arial"/>
          <w:lang w:val="es-ES"/>
        </w:rPr>
        <w:t>aturaleza administrativa, y la J</w:t>
      </w:r>
      <w:r w:rsidRPr="00792629">
        <w:rPr>
          <w:rFonts w:ascii="Arial" w:hAnsi="Arial" w:cs="Arial"/>
          <w:lang w:val="es-ES"/>
        </w:rPr>
        <w:t>urisdicción</w:t>
      </w:r>
      <w:r w:rsidR="00E338C1" w:rsidRPr="00792629">
        <w:rPr>
          <w:rFonts w:ascii="Arial" w:hAnsi="Arial" w:cs="Arial"/>
          <w:lang w:val="es-ES"/>
        </w:rPr>
        <w:t xml:space="preserve"> de lo Contencioso-Administrativo</w:t>
      </w:r>
      <w:r w:rsidRPr="00792629">
        <w:rPr>
          <w:rFonts w:ascii="Arial" w:hAnsi="Arial" w:cs="Arial"/>
          <w:lang w:val="es-ES"/>
        </w:rPr>
        <w:t xml:space="preserve"> será la competente para resolver sobre las cuestiones litigiosas que puedan surgir entre las partes.</w:t>
      </w:r>
    </w:p>
    <w:p w:rsidR="00197614" w:rsidRPr="00792629" w:rsidRDefault="00197614" w:rsidP="00B34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197614" w:rsidRPr="00792629" w:rsidRDefault="00E338C1" w:rsidP="00B34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Ambas</w:t>
      </w:r>
      <w:r w:rsidR="00197614" w:rsidRPr="00792629">
        <w:rPr>
          <w:rFonts w:ascii="Arial" w:hAnsi="Arial" w:cs="Arial"/>
          <w:lang w:val="es-ES"/>
        </w:rPr>
        <w:t xml:space="preserve"> partes aceptan las </w:t>
      </w:r>
      <w:r w:rsidR="00D67BB2" w:rsidRPr="00792629">
        <w:rPr>
          <w:rFonts w:ascii="Arial" w:hAnsi="Arial" w:cs="Arial"/>
          <w:lang w:val="es-ES"/>
        </w:rPr>
        <w:t>cláusulas</w:t>
      </w:r>
      <w:r w:rsidR="00197614" w:rsidRPr="00792629">
        <w:rPr>
          <w:rFonts w:ascii="Arial" w:hAnsi="Arial" w:cs="Arial"/>
          <w:lang w:val="es-ES"/>
        </w:rPr>
        <w:t xml:space="preserve"> </w:t>
      </w:r>
      <w:r w:rsidR="00F50616" w:rsidRPr="00792629">
        <w:rPr>
          <w:rFonts w:ascii="Arial" w:hAnsi="Arial" w:cs="Arial"/>
          <w:lang w:val="es-ES"/>
        </w:rPr>
        <w:t xml:space="preserve">de este documento y, </w:t>
      </w:r>
      <w:r w:rsidRPr="00792629">
        <w:rPr>
          <w:rFonts w:ascii="Arial" w:hAnsi="Arial" w:cs="Arial"/>
          <w:lang w:val="es-ES"/>
        </w:rPr>
        <w:t xml:space="preserve">como prueba de conformidad, </w:t>
      </w:r>
      <w:r w:rsidR="00F50616" w:rsidRPr="00792629">
        <w:rPr>
          <w:rFonts w:ascii="Arial" w:hAnsi="Arial" w:cs="Arial"/>
          <w:lang w:val="es-ES"/>
        </w:rPr>
        <w:t>lo firman en el lugar y fecha que se indica en las firmas de este documento.</w:t>
      </w:r>
    </w:p>
    <w:p w:rsidR="00197614" w:rsidRPr="00792629" w:rsidRDefault="00197614" w:rsidP="00B34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4D15A7" w:rsidRPr="00792629" w:rsidRDefault="004D15A7" w:rsidP="00B34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Girona,</w:t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="00AC60C3" w:rsidRPr="00792629">
        <w:rPr>
          <w:rFonts w:ascii="Arial" w:hAnsi="Arial" w:cs="Arial"/>
          <w:lang w:val="es-ES"/>
        </w:rPr>
        <w:t>[</w:t>
      </w:r>
      <w:r w:rsidR="009F5E46" w:rsidRPr="00792629">
        <w:rPr>
          <w:rFonts w:ascii="Arial" w:hAnsi="Arial" w:cs="Arial"/>
          <w:i/>
          <w:lang w:val="es-ES"/>
        </w:rPr>
        <w:t>municipio</w:t>
      </w:r>
      <w:r w:rsidR="00AC60C3" w:rsidRPr="00792629">
        <w:rPr>
          <w:rFonts w:ascii="Arial" w:hAnsi="Arial" w:cs="Arial"/>
          <w:lang w:val="es-ES"/>
        </w:rPr>
        <w:t>]</w:t>
      </w:r>
      <w:r w:rsidRPr="00792629">
        <w:rPr>
          <w:rFonts w:ascii="Arial" w:hAnsi="Arial" w:cs="Arial"/>
          <w:lang w:val="es-ES"/>
        </w:rPr>
        <w:t>,</w:t>
      </w: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F6BA4" w:rsidRPr="00792629" w:rsidRDefault="00EF6BA4" w:rsidP="00B34A4E">
      <w:pPr>
        <w:spacing w:after="0" w:line="240" w:lineRule="auto"/>
        <w:ind w:left="4962" w:hanging="4962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P</w:t>
      </w:r>
      <w:r w:rsidR="00F50616" w:rsidRPr="00792629">
        <w:rPr>
          <w:rFonts w:ascii="Arial" w:hAnsi="Arial" w:cs="Arial"/>
          <w:lang w:val="es-ES"/>
        </w:rPr>
        <w:t xml:space="preserve">or </w:t>
      </w:r>
      <w:r w:rsidRPr="00792629">
        <w:rPr>
          <w:rFonts w:ascii="Arial" w:hAnsi="Arial" w:cs="Arial"/>
          <w:lang w:val="es-ES"/>
        </w:rPr>
        <w:t xml:space="preserve">la </w:t>
      </w:r>
      <w:proofErr w:type="spellStart"/>
      <w:r w:rsidRPr="00792629">
        <w:rPr>
          <w:rFonts w:ascii="Arial" w:hAnsi="Arial" w:cs="Arial"/>
          <w:lang w:val="es-ES"/>
        </w:rPr>
        <w:t>D</w:t>
      </w:r>
      <w:r w:rsidR="00974981" w:rsidRPr="00792629">
        <w:rPr>
          <w:rFonts w:ascii="Arial" w:hAnsi="Arial" w:cs="Arial"/>
          <w:lang w:val="es-ES"/>
        </w:rPr>
        <w:t>iputació</w:t>
      </w:r>
      <w:proofErr w:type="spellEnd"/>
      <w:r w:rsidR="00974981" w:rsidRPr="00792629">
        <w:rPr>
          <w:rFonts w:ascii="Arial" w:hAnsi="Arial" w:cs="Arial"/>
          <w:lang w:val="es-ES"/>
        </w:rPr>
        <w:t xml:space="preserve"> de Girona:</w:t>
      </w:r>
      <w:r w:rsidR="00974981"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>P</w:t>
      </w:r>
      <w:r w:rsidR="00F50616" w:rsidRPr="00792629">
        <w:rPr>
          <w:rFonts w:ascii="Arial" w:hAnsi="Arial" w:cs="Arial"/>
          <w:lang w:val="es-ES"/>
        </w:rPr>
        <w:t xml:space="preserve">or </w:t>
      </w:r>
      <w:r w:rsidR="009F5E46" w:rsidRPr="00792629">
        <w:rPr>
          <w:rFonts w:ascii="Arial" w:hAnsi="Arial" w:cs="Arial"/>
          <w:lang w:val="es-ES"/>
        </w:rPr>
        <w:t>[</w:t>
      </w:r>
      <w:r w:rsidR="009F5E46" w:rsidRPr="00792629">
        <w:rPr>
          <w:rFonts w:ascii="Arial" w:hAnsi="Arial" w:cs="Arial"/>
          <w:i/>
          <w:lang w:val="es-ES"/>
        </w:rPr>
        <w:t>nombre entidad local</w:t>
      </w:r>
      <w:r w:rsidR="009F5E46" w:rsidRPr="00792629">
        <w:rPr>
          <w:rFonts w:ascii="Arial" w:hAnsi="Arial" w:cs="Arial"/>
          <w:lang w:val="es-ES"/>
        </w:rPr>
        <w:t>]</w:t>
      </w:r>
      <w:r w:rsidRPr="00792629">
        <w:rPr>
          <w:rFonts w:ascii="Arial" w:hAnsi="Arial" w:cs="Arial"/>
          <w:lang w:val="es-ES"/>
        </w:rPr>
        <w:t>:</w:t>
      </w: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El President</w:t>
      </w:r>
      <w:r w:rsidR="00F50616" w:rsidRPr="00792629">
        <w:rPr>
          <w:rFonts w:ascii="Arial" w:hAnsi="Arial" w:cs="Arial"/>
          <w:lang w:val="es-ES"/>
        </w:rPr>
        <w:t>e</w:t>
      </w:r>
      <w:r w:rsidR="000346CB">
        <w:rPr>
          <w:rFonts w:ascii="Arial" w:hAnsi="Arial" w:cs="Arial"/>
          <w:lang w:val="es-ES"/>
        </w:rPr>
        <w:t>,</w:t>
      </w:r>
      <w:bookmarkStart w:id="0" w:name="_GoBack"/>
      <w:bookmarkEnd w:id="0"/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="009F5E46" w:rsidRPr="00792629">
        <w:rPr>
          <w:rFonts w:ascii="Arial" w:hAnsi="Arial" w:cs="Arial"/>
          <w:lang w:val="es-ES"/>
        </w:rPr>
        <w:t>[</w:t>
      </w:r>
      <w:r w:rsidR="009F5E46" w:rsidRPr="00792629">
        <w:rPr>
          <w:rFonts w:ascii="Arial" w:hAnsi="Arial" w:cs="Arial"/>
          <w:i/>
          <w:lang w:val="es-ES"/>
        </w:rPr>
        <w:t>cargo</w:t>
      </w:r>
      <w:r w:rsidR="009F5E46" w:rsidRPr="00792629">
        <w:rPr>
          <w:rFonts w:ascii="Arial" w:hAnsi="Arial" w:cs="Arial"/>
          <w:lang w:val="es-ES"/>
        </w:rPr>
        <w:t>],</w:t>
      </w: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AC60C3" w:rsidRPr="00792629" w:rsidRDefault="00AC60C3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F6BA4" w:rsidRPr="00792629" w:rsidRDefault="00EF6BA4" w:rsidP="00B34A4E">
      <w:pPr>
        <w:pStyle w:val="Default"/>
        <w:jc w:val="both"/>
        <w:rPr>
          <w:sz w:val="22"/>
          <w:szCs w:val="22"/>
          <w:lang w:val="es-ES"/>
        </w:rPr>
      </w:pPr>
      <w:r w:rsidRPr="00792629">
        <w:rPr>
          <w:sz w:val="22"/>
          <w:szCs w:val="22"/>
          <w:lang w:val="es-ES"/>
        </w:rPr>
        <w:t xml:space="preserve">Miquel </w:t>
      </w:r>
      <w:proofErr w:type="spellStart"/>
      <w:r w:rsidRPr="00792629">
        <w:rPr>
          <w:sz w:val="22"/>
          <w:szCs w:val="22"/>
          <w:lang w:val="es-ES"/>
        </w:rPr>
        <w:t>Noguer</w:t>
      </w:r>
      <w:proofErr w:type="spellEnd"/>
      <w:r w:rsidRPr="00792629">
        <w:rPr>
          <w:sz w:val="22"/>
          <w:szCs w:val="22"/>
          <w:lang w:val="es-ES"/>
        </w:rPr>
        <w:t xml:space="preserve"> i Planas</w:t>
      </w:r>
      <w:r w:rsidRPr="00792629">
        <w:rPr>
          <w:sz w:val="22"/>
          <w:szCs w:val="22"/>
          <w:lang w:val="es-ES"/>
        </w:rPr>
        <w:tab/>
      </w:r>
      <w:r w:rsidRPr="00792629">
        <w:rPr>
          <w:sz w:val="22"/>
          <w:szCs w:val="22"/>
          <w:lang w:val="es-ES"/>
        </w:rPr>
        <w:tab/>
      </w:r>
      <w:r w:rsidRPr="00792629">
        <w:rPr>
          <w:sz w:val="22"/>
          <w:szCs w:val="22"/>
          <w:lang w:val="es-ES"/>
        </w:rPr>
        <w:tab/>
      </w:r>
      <w:r w:rsidRPr="00792629">
        <w:rPr>
          <w:sz w:val="22"/>
          <w:szCs w:val="22"/>
          <w:lang w:val="es-ES"/>
        </w:rPr>
        <w:tab/>
      </w:r>
      <w:r w:rsidR="00AC60C3" w:rsidRPr="00792629">
        <w:rPr>
          <w:sz w:val="22"/>
          <w:szCs w:val="22"/>
          <w:lang w:val="es-ES"/>
        </w:rPr>
        <w:t>[</w:t>
      </w:r>
      <w:r w:rsidR="009F5E46" w:rsidRPr="00792629">
        <w:rPr>
          <w:i/>
          <w:sz w:val="22"/>
          <w:szCs w:val="22"/>
          <w:lang w:val="es-ES"/>
        </w:rPr>
        <w:t>nombre y apellidos</w:t>
      </w:r>
      <w:r w:rsidR="00AC60C3" w:rsidRPr="00792629">
        <w:rPr>
          <w:sz w:val="22"/>
          <w:szCs w:val="22"/>
          <w:lang w:val="es-ES"/>
        </w:rPr>
        <w:t>]</w:t>
      </w: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D648D" w:rsidRPr="00792629" w:rsidRDefault="000D648D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92629">
        <w:rPr>
          <w:rFonts w:ascii="Arial" w:hAnsi="Arial" w:cs="Arial"/>
          <w:lang w:val="es-ES"/>
        </w:rPr>
        <w:t>El secretari</w:t>
      </w:r>
      <w:r w:rsidR="00F50616" w:rsidRPr="00792629">
        <w:rPr>
          <w:rFonts w:ascii="Arial" w:hAnsi="Arial" w:cs="Arial"/>
          <w:lang w:val="es-ES"/>
        </w:rPr>
        <w:t>o</w:t>
      </w:r>
      <w:r w:rsidRPr="00792629">
        <w:rPr>
          <w:rFonts w:ascii="Arial" w:hAnsi="Arial" w:cs="Arial"/>
          <w:lang w:val="es-ES"/>
        </w:rPr>
        <w:t xml:space="preserve"> general,</w:t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Pr="00792629">
        <w:rPr>
          <w:rFonts w:ascii="Arial" w:hAnsi="Arial" w:cs="Arial"/>
          <w:lang w:val="es-ES"/>
        </w:rPr>
        <w:tab/>
      </w:r>
      <w:r w:rsidR="009F5E46" w:rsidRPr="00792629">
        <w:rPr>
          <w:rFonts w:ascii="Arial" w:hAnsi="Arial" w:cs="Arial"/>
          <w:lang w:val="es-ES"/>
        </w:rPr>
        <w:t>[</w:t>
      </w:r>
      <w:r w:rsidR="009F5E46" w:rsidRPr="00792629">
        <w:rPr>
          <w:rFonts w:ascii="Arial" w:hAnsi="Arial" w:cs="Arial"/>
          <w:i/>
          <w:lang w:val="es-ES"/>
        </w:rPr>
        <w:t>cargo</w:t>
      </w:r>
      <w:r w:rsidR="009F5E46" w:rsidRPr="00792629">
        <w:rPr>
          <w:rFonts w:ascii="Arial" w:hAnsi="Arial" w:cs="Arial"/>
          <w:lang w:val="es-ES"/>
        </w:rPr>
        <w:t>]</w:t>
      </w:r>
      <w:r w:rsidRPr="00792629">
        <w:rPr>
          <w:rFonts w:ascii="Arial" w:hAnsi="Arial" w:cs="Arial"/>
          <w:lang w:val="es-ES"/>
        </w:rPr>
        <w:t>,</w:t>
      </w: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EF6BA4" w:rsidRPr="00792629" w:rsidRDefault="00EF6BA4" w:rsidP="00B34A4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4175DF" w:rsidRPr="00792629" w:rsidRDefault="00EF6BA4" w:rsidP="00B34A4E">
      <w:pPr>
        <w:pStyle w:val="Default"/>
        <w:jc w:val="both"/>
        <w:rPr>
          <w:sz w:val="22"/>
          <w:szCs w:val="22"/>
          <w:lang w:val="es-ES"/>
        </w:rPr>
      </w:pPr>
      <w:r w:rsidRPr="00792629">
        <w:rPr>
          <w:sz w:val="22"/>
          <w:szCs w:val="22"/>
          <w:lang w:val="es-ES"/>
        </w:rPr>
        <w:t xml:space="preserve">Jordi </w:t>
      </w:r>
      <w:proofErr w:type="spellStart"/>
      <w:r w:rsidRPr="00792629">
        <w:rPr>
          <w:sz w:val="22"/>
          <w:szCs w:val="22"/>
          <w:lang w:val="es-ES"/>
        </w:rPr>
        <w:t>Batllori</w:t>
      </w:r>
      <w:proofErr w:type="spellEnd"/>
      <w:r w:rsidRPr="00792629">
        <w:rPr>
          <w:sz w:val="22"/>
          <w:szCs w:val="22"/>
          <w:lang w:val="es-ES"/>
        </w:rPr>
        <w:t xml:space="preserve"> i </w:t>
      </w:r>
      <w:proofErr w:type="spellStart"/>
      <w:r w:rsidRPr="00792629">
        <w:rPr>
          <w:sz w:val="22"/>
          <w:szCs w:val="22"/>
          <w:lang w:val="es-ES"/>
        </w:rPr>
        <w:t>Nouvilas</w:t>
      </w:r>
      <w:proofErr w:type="spellEnd"/>
      <w:r w:rsidRPr="00792629">
        <w:rPr>
          <w:sz w:val="22"/>
          <w:szCs w:val="22"/>
          <w:lang w:val="es-ES"/>
        </w:rPr>
        <w:tab/>
      </w:r>
      <w:r w:rsidRPr="00792629">
        <w:rPr>
          <w:sz w:val="22"/>
          <w:szCs w:val="22"/>
          <w:lang w:val="es-ES"/>
        </w:rPr>
        <w:tab/>
      </w:r>
      <w:r w:rsidRPr="00792629">
        <w:rPr>
          <w:sz w:val="22"/>
          <w:szCs w:val="22"/>
          <w:lang w:val="es-ES"/>
        </w:rPr>
        <w:tab/>
      </w:r>
      <w:r w:rsidRPr="00792629">
        <w:rPr>
          <w:sz w:val="22"/>
          <w:szCs w:val="22"/>
          <w:lang w:val="es-ES"/>
        </w:rPr>
        <w:tab/>
      </w:r>
      <w:r w:rsidR="00AC60C3" w:rsidRPr="00792629">
        <w:rPr>
          <w:sz w:val="22"/>
          <w:szCs w:val="22"/>
          <w:lang w:val="es-ES"/>
        </w:rPr>
        <w:t>[</w:t>
      </w:r>
      <w:r w:rsidR="009F5E46" w:rsidRPr="00792629">
        <w:rPr>
          <w:i/>
          <w:sz w:val="22"/>
          <w:szCs w:val="22"/>
          <w:lang w:val="es-ES"/>
        </w:rPr>
        <w:t>nombre y apellidos</w:t>
      </w:r>
      <w:r w:rsidR="00AC60C3" w:rsidRPr="00792629">
        <w:rPr>
          <w:sz w:val="22"/>
          <w:szCs w:val="22"/>
          <w:lang w:val="es-ES"/>
        </w:rPr>
        <w:t>]</w:t>
      </w:r>
    </w:p>
    <w:sectPr w:rsidR="004175DF" w:rsidRPr="00792629" w:rsidSect="00792629">
      <w:headerReference w:type="default" r:id="rId8"/>
      <w:footerReference w:type="default" r:id="rId9"/>
      <w:pgSz w:w="11906" w:h="16838"/>
      <w:pgMar w:top="2552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8D" w:rsidRDefault="000D648D" w:rsidP="00C6480B">
      <w:pPr>
        <w:spacing w:after="0" w:line="240" w:lineRule="auto"/>
      </w:pPr>
      <w:r>
        <w:separator/>
      </w:r>
    </w:p>
  </w:endnote>
  <w:endnote w:type="continuationSeparator" w:id="0">
    <w:p w:rsidR="000D648D" w:rsidRDefault="000D648D" w:rsidP="00C6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045488"/>
      <w:docPartObj>
        <w:docPartGallery w:val="Page Numbers (Bottom of Page)"/>
        <w:docPartUnique/>
      </w:docPartObj>
    </w:sdtPr>
    <w:sdtEndPr/>
    <w:sdtContent>
      <w:p w:rsidR="000D648D" w:rsidRDefault="000D648D">
        <w:pPr>
          <w:pStyle w:val="Peu"/>
          <w:jc w:val="right"/>
        </w:pPr>
        <w:r w:rsidRPr="00C6480B">
          <w:rPr>
            <w:rFonts w:ascii="Arial" w:hAnsi="Arial" w:cs="Arial"/>
          </w:rPr>
          <w:fldChar w:fldCharType="begin"/>
        </w:r>
        <w:r w:rsidRPr="00C6480B">
          <w:rPr>
            <w:rFonts w:ascii="Arial" w:hAnsi="Arial" w:cs="Arial"/>
          </w:rPr>
          <w:instrText xml:space="preserve"> PAGE   \* MERGEFORMAT </w:instrText>
        </w:r>
        <w:r w:rsidRPr="00C6480B">
          <w:rPr>
            <w:rFonts w:ascii="Arial" w:hAnsi="Arial" w:cs="Arial"/>
          </w:rPr>
          <w:fldChar w:fldCharType="separate"/>
        </w:r>
        <w:r w:rsidR="000346CB">
          <w:rPr>
            <w:rFonts w:ascii="Arial" w:hAnsi="Arial" w:cs="Arial"/>
            <w:noProof/>
          </w:rPr>
          <w:t>4</w:t>
        </w:r>
        <w:r w:rsidRPr="00C6480B">
          <w:rPr>
            <w:rFonts w:ascii="Arial" w:hAnsi="Arial" w:cs="Arial"/>
          </w:rPr>
          <w:fldChar w:fldCharType="end"/>
        </w:r>
      </w:p>
    </w:sdtContent>
  </w:sdt>
  <w:p w:rsidR="000D648D" w:rsidRDefault="000D648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8D" w:rsidRDefault="000D648D" w:rsidP="00C6480B">
      <w:pPr>
        <w:spacing w:after="0" w:line="240" w:lineRule="auto"/>
      </w:pPr>
      <w:r>
        <w:separator/>
      </w:r>
    </w:p>
  </w:footnote>
  <w:footnote w:type="continuationSeparator" w:id="0">
    <w:p w:rsidR="000D648D" w:rsidRDefault="000D648D" w:rsidP="00C6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8D" w:rsidRDefault="001A2B90">
    <w:pPr>
      <w:pStyle w:val="Capalera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4114165</wp:posOffset>
              </wp:positionH>
              <wp:positionV relativeFrom="paragraph">
                <wp:posOffset>283210</wp:posOffset>
              </wp:positionV>
              <wp:extent cx="1504950" cy="275590"/>
              <wp:effectExtent l="0" t="0" r="0" b="0"/>
              <wp:wrapSquare wrapText="bothSides"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0C3" w:rsidRPr="00027831" w:rsidRDefault="00F33A04" w:rsidP="00AC60C3">
                          <w:pPr>
                            <w:rPr>
                              <w:lang w:val="es-ES"/>
                            </w:rPr>
                          </w:pPr>
                          <w:r w:rsidRPr="00027831">
                            <w:rPr>
                              <w:lang w:val="es-ES"/>
                            </w:rPr>
                            <w:t>[</w:t>
                          </w:r>
                          <w:r w:rsidRPr="00027831">
                            <w:rPr>
                              <w:i/>
                              <w:lang w:val="es-ES"/>
                            </w:rPr>
                            <w:t>Escudo entidad local</w:t>
                          </w:r>
                          <w:r w:rsidRPr="00027831">
                            <w:rPr>
                              <w:lang w:val="es-ES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323.95pt;margin-top:22.3pt;width:118.5pt;height:21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" stroked="f">
              <v:textbox>
                <w:txbxContent>
                  <w:p w:rsidR="00AC60C3" w:rsidRPr="00027831" w:rsidRDefault="00F33A04" w:rsidP="00AC60C3">
                    <w:pPr>
                      <w:rPr>
                        <w:lang w:val="es-ES"/>
                      </w:rPr>
                    </w:pPr>
                    <w:r w:rsidRPr="00027831">
                      <w:rPr>
                        <w:lang w:val="es-ES"/>
                      </w:rPr>
                      <w:t>[</w:t>
                    </w:r>
                    <w:r w:rsidRPr="00027831">
                      <w:rPr>
                        <w:i/>
                        <w:lang w:val="es-ES"/>
                      </w:rPr>
                      <w:t>Escudo entidad local</w:t>
                    </w:r>
                    <w:r w:rsidRPr="00027831">
                      <w:rPr>
                        <w:lang w:val="es-ES"/>
                      </w:rPr>
                      <w:t>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648D" w:rsidRPr="00FC7A7C"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19ACE823" wp14:editId="1952377F">
          <wp:simplePos x="0" y="0"/>
          <wp:positionH relativeFrom="column">
            <wp:posOffset>-99060</wp:posOffset>
          </wp:positionH>
          <wp:positionV relativeFrom="paragraph">
            <wp:posOffset>-1905</wp:posOffset>
          </wp:positionV>
          <wp:extent cx="2000250" cy="752475"/>
          <wp:effectExtent l="19050" t="0" r="0" b="0"/>
          <wp:wrapNone/>
          <wp:docPr id="6" name="Imagen 1" descr="http://www.ddgi.cat/ddgi/docNivell/actualitat/identitat_visual/jpg/01logos_ddgi_apaisat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dgi.cat/ddgi/docNivell/actualitat/identitat_visual/jpg/01logos_ddgi_apaisat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83" t="19800" r="13103" b="22268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062"/>
    <w:multiLevelType w:val="hybridMultilevel"/>
    <w:tmpl w:val="2EDC1AD6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F7451"/>
    <w:multiLevelType w:val="hybridMultilevel"/>
    <w:tmpl w:val="470AC200"/>
    <w:lvl w:ilvl="0" w:tplc="2E5CD6B6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8548D"/>
    <w:multiLevelType w:val="hybridMultilevel"/>
    <w:tmpl w:val="045CAA9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0DF9"/>
    <w:multiLevelType w:val="hybridMultilevel"/>
    <w:tmpl w:val="C624FD8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02EA"/>
    <w:multiLevelType w:val="hybridMultilevel"/>
    <w:tmpl w:val="92C65662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07870"/>
    <w:multiLevelType w:val="hybridMultilevel"/>
    <w:tmpl w:val="88440AC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85471"/>
    <w:multiLevelType w:val="hybridMultilevel"/>
    <w:tmpl w:val="355EE38C"/>
    <w:lvl w:ilvl="0" w:tplc="1FFEC82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D2879"/>
    <w:multiLevelType w:val="hybridMultilevel"/>
    <w:tmpl w:val="AD6ECD8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72AD6"/>
    <w:multiLevelType w:val="hybridMultilevel"/>
    <w:tmpl w:val="5846009E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561602"/>
    <w:multiLevelType w:val="hybridMultilevel"/>
    <w:tmpl w:val="0D32BA4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593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E8"/>
    <w:rsid w:val="00000A3E"/>
    <w:rsid w:val="00027831"/>
    <w:rsid w:val="00031CB5"/>
    <w:rsid w:val="000346CB"/>
    <w:rsid w:val="000356C3"/>
    <w:rsid w:val="00066DFB"/>
    <w:rsid w:val="00071A05"/>
    <w:rsid w:val="00087D97"/>
    <w:rsid w:val="000B1169"/>
    <w:rsid w:val="000D648D"/>
    <w:rsid w:val="00126AD5"/>
    <w:rsid w:val="00151F8B"/>
    <w:rsid w:val="00197614"/>
    <w:rsid w:val="001A2B90"/>
    <w:rsid w:val="001D310E"/>
    <w:rsid w:val="00230C57"/>
    <w:rsid w:val="002436E9"/>
    <w:rsid w:val="002B1CB3"/>
    <w:rsid w:val="002B27E8"/>
    <w:rsid w:val="002C1D1F"/>
    <w:rsid w:val="002C3B1A"/>
    <w:rsid w:val="002D2B3E"/>
    <w:rsid w:val="002E190F"/>
    <w:rsid w:val="002F7CD9"/>
    <w:rsid w:val="00301B7E"/>
    <w:rsid w:val="00306EEB"/>
    <w:rsid w:val="003C7289"/>
    <w:rsid w:val="003F38A9"/>
    <w:rsid w:val="004005F2"/>
    <w:rsid w:val="00401B3B"/>
    <w:rsid w:val="0041181D"/>
    <w:rsid w:val="004175DF"/>
    <w:rsid w:val="00430CA0"/>
    <w:rsid w:val="0046006C"/>
    <w:rsid w:val="004A3446"/>
    <w:rsid w:val="004B11C0"/>
    <w:rsid w:val="004D031F"/>
    <w:rsid w:val="004D15A7"/>
    <w:rsid w:val="00500053"/>
    <w:rsid w:val="00504628"/>
    <w:rsid w:val="00505D97"/>
    <w:rsid w:val="00580EBE"/>
    <w:rsid w:val="00583D55"/>
    <w:rsid w:val="00585706"/>
    <w:rsid w:val="005A0049"/>
    <w:rsid w:val="005C1494"/>
    <w:rsid w:val="005E2482"/>
    <w:rsid w:val="005F11E2"/>
    <w:rsid w:val="00601BAD"/>
    <w:rsid w:val="00647EB5"/>
    <w:rsid w:val="006845CA"/>
    <w:rsid w:val="00686081"/>
    <w:rsid w:val="006B33DA"/>
    <w:rsid w:val="006E5286"/>
    <w:rsid w:val="00700518"/>
    <w:rsid w:val="007027CF"/>
    <w:rsid w:val="00707CCC"/>
    <w:rsid w:val="007113EC"/>
    <w:rsid w:val="00746AEE"/>
    <w:rsid w:val="00752C36"/>
    <w:rsid w:val="00791AAD"/>
    <w:rsid w:val="00792629"/>
    <w:rsid w:val="00793F6B"/>
    <w:rsid w:val="007E6149"/>
    <w:rsid w:val="00804BBD"/>
    <w:rsid w:val="00850DBE"/>
    <w:rsid w:val="00877E17"/>
    <w:rsid w:val="00887123"/>
    <w:rsid w:val="008B0686"/>
    <w:rsid w:val="009046FE"/>
    <w:rsid w:val="0091736D"/>
    <w:rsid w:val="00974981"/>
    <w:rsid w:val="00983B4B"/>
    <w:rsid w:val="00995EEE"/>
    <w:rsid w:val="009F5E46"/>
    <w:rsid w:val="00A83A0A"/>
    <w:rsid w:val="00A85FD5"/>
    <w:rsid w:val="00A91169"/>
    <w:rsid w:val="00AA00BD"/>
    <w:rsid w:val="00AC1A8B"/>
    <w:rsid w:val="00AC60C3"/>
    <w:rsid w:val="00AD41D0"/>
    <w:rsid w:val="00B12783"/>
    <w:rsid w:val="00B34A4E"/>
    <w:rsid w:val="00B46370"/>
    <w:rsid w:val="00B64A94"/>
    <w:rsid w:val="00BA018E"/>
    <w:rsid w:val="00BA6E5D"/>
    <w:rsid w:val="00BB1938"/>
    <w:rsid w:val="00BC34E2"/>
    <w:rsid w:val="00BE3B7E"/>
    <w:rsid w:val="00C05346"/>
    <w:rsid w:val="00C13267"/>
    <w:rsid w:val="00C22064"/>
    <w:rsid w:val="00C3093C"/>
    <w:rsid w:val="00C5133B"/>
    <w:rsid w:val="00C55919"/>
    <w:rsid w:val="00C6480B"/>
    <w:rsid w:val="00C735D1"/>
    <w:rsid w:val="00C764EF"/>
    <w:rsid w:val="00CB42D7"/>
    <w:rsid w:val="00CB53CA"/>
    <w:rsid w:val="00CC66C5"/>
    <w:rsid w:val="00D2088F"/>
    <w:rsid w:val="00D224DE"/>
    <w:rsid w:val="00D249FE"/>
    <w:rsid w:val="00D65C7E"/>
    <w:rsid w:val="00D67BB2"/>
    <w:rsid w:val="00D80226"/>
    <w:rsid w:val="00D80FD1"/>
    <w:rsid w:val="00D95073"/>
    <w:rsid w:val="00DA18F6"/>
    <w:rsid w:val="00DA5865"/>
    <w:rsid w:val="00DB3098"/>
    <w:rsid w:val="00DE3EF4"/>
    <w:rsid w:val="00E11118"/>
    <w:rsid w:val="00E150E8"/>
    <w:rsid w:val="00E2219E"/>
    <w:rsid w:val="00E26549"/>
    <w:rsid w:val="00E338C1"/>
    <w:rsid w:val="00E44136"/>
    <w:rsid w:val="00E63F4A"/>
    <w:rsid w:val="00E7716B"/>
    <w:rsid w:val="00EE0479"/>
    <w:rsid w:val="00EE3053"/>
    <w:rsid w:val="00EF1F83"/>
    <w:rsid w:val="00EF6BA4"/>
    <w:rsid w:val="00F06265"/>
    <w:rsid w:val="00F33A04"/>
    <w:rsid w:val="00F37D1F"/>
    <w:rsid w:val="00F50616"/>
    <w:rsid w:val="00F6517E"/>
    <w:rsid w:val="00F77797"/>
    <w:rsid w:val="00F83195"/>
    <w:rsid w:val="00F87602"/>
    <w:rsid w:val="00FC31B5"/>
    <w:rsid w:val="00FC724E"/>
    <w:rsid w:val="00FC7A7C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strokecolor="none"/>
    </o:shapedefaults>
    <o:shapelayout v:ext="edit">
      <o:idmap v:ext="edit" data="1"/>
    </o:shapelayout>
  </w:shapeDefaults>
  <w:decimalSymbol w:val=","/>
  <w:listSeparator w:val=";"/>
  <w15:docId w15:val="{6C3388AD-0C04-44BC-8234-F64C3732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B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C1494"/>
    <w:pPr>
      <w:ind w:left="720"/>
      <w:contextualSpacing/>
    </w:pPr>
  </w:style>
  <w:style w:type="paragraph" w:customStyle="1" w:styleId="articulo1">
    <w:name w:val="articulo1"/>
    <w:basedOn w:val="Normal"/>
    <w:rsid w:val="007113EC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customStyle="1" w:styleId="parrafo1">
    <w:name w:val="parrafo1"/>
    <w:basedOn w:val="Normal"/>
    <w:rsid w:val="007113EC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C64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480B"/>
  </w:style>
  <w:style w:type="paragraph" w:styleId="Peu">
    <w:name w:val="footer"/>
    <w:basedOn w:val="Normal"/>
    <w:link w:val="PeuCar"/>
    <w:uiPriority w:val="99"/>
    <w:unhideWhenUsed/>
    <w:rsid w:val="00C64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6480B"/>
  </w:style>
  <w:style w:type="paragraph" w:styleId="Textdeglobus">
    <w:name w:val="Balloon Text"/>
    <w:basedOn w:val="Normal"/>
    <w:link w:val="TextdeglobusCar"/>
    <w:uiPriority w:val="99"/>
    <w:semiHidden/>
    <w:unhideWhenUsed/>
    <w:rsid w:val="00C5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59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7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417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1BBB-DE4A-4078-8BA8-AA477E47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controlintern2</dc:creator>
  <cp:lastModifiedBy>Mihaela Olteanu</cp:lastModifiedBy>
  <cp:revision>35</cp:revision>
  <cp:lastPrinted>2018-12-20T10:43:00Z</cp:lastPrinted>
  <dcterms:created xsi:type="dcterms:W3CDTF">2019-02-04T08:25:00Z</dcterms:created>
  <dcterms:modified xsi:type="dcterms:W3CDTF">2019-03-21T10:05:00Z</dcterms:modified>
</cp:coreProperties>
</file>