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3E72A407" w14:textId="77777777" w:rsidR="00455C07" w:rsidRPr="00CA45FD" w:rsidRDefault="00455C07" w:rsidP="00455C07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4F0B6EFE" w14:textId="77777777" w:rsidR="00455C07" w:rsidRDefault="00455C07" w:rsidP="00455C07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 xml:space="preserve">de </w:t>
      </w:r>
      <w:r w:rsidRPr="00CA45FD">
        <w:rPr>
          <w:rFonts w:eastAsia="Arial MT"/>
          <w:color w:val="020303"/>
          <w:lang w:val="ca-ES"/>
        </w:rPr>
        <w:t xml:space="preserve">subvencions a </w:t>
      </w:r>
      <w:r>
        <w:rPr>
          <w:rFonts w:eastAsia="Arial MT"/>
          <w:color w:val="020303"/>
          <w:lang w:val="ca-ES"/>
        </w:rPr>
        <w:t xml:space="preserve">persones físiques i </w:t>
      </w:r>
      <w:r w:rsidRPr="00CA45FD">
        <w:rPr>
          <w:rFonts w:eastAsia="Arial MT"/>
          <w:color w:val="020303"/>
          <w:lang w:val="ca-ES"/>
        </w:rPr>
        <w:t>entitats jurídiques, públiques o privades</w:t>
      </w:r>
      <w:r>
        <w:rPr>
          <w:rFonts w:eastAsia="Arial MT"/>
          <w:color w:val="020303"/>
          <w:lang w:val="ca-ES"/>
        </w:rPr>
        <w:t>, sense</w:t>
      </w:r>
      <w:r w:rsidRPr="00CA45FD">
        <w:rPr>
          <w:rFonts w:eastAsia="Arial MT"/>
          <w:color w:val="020303"/>
          <w:lang w:val="ca-ES"/>
        </w:rPr>
        <w:t xml:space="preserve"> ànim de lucre per a la creació de públics per a la cultura</w:t>
      </w:r>
    </w:p>
    <w:p w14:paraId="04ADE6EF" w14:textId="77777777" w:rsidR="00455C07" w:rsidRDefault="00455C07" w:rsidP="00455C07">
      <w:pPr>
        <w:spacing w:before="27" w:line="235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1E811E71" w14:textId="45B010D7" w:rsidR="00455C07" w:rsidRPr="009138F4" w:rsidRDefault="00455C07" w:rsidP="00455C07">
      <w:pPr>
        <w:spacing w:before="27" w:line="235" w:lineRule="auto"/>
        <w:ind w:left="4350" w:right="237" w:hanging="673"/>
        <w:jc w:val="right"/>
        <w:rPr>
          <w:b/>
          <w:bCs/>
          <w:sz w:val="28"/>
          <w:szCs w:val="28"/>
          <w:lang w:val="es-ES"/>
        </w:rPr>
      </w:pPr>
      <w:r>
        <w:rPr>
          <w:b/>
          <w:bCs/>
          <w:color w:val="020303"/>
          <w:sz w:val="28"/>
          <w:szCs w:val="28"/>
          <w:lang w:val="es-ES"/>
        </w:rPr>
        <w:t>Festivals o cicles culturals</w:t>
      </w:r>
      <w:r w:rsidRPr="003B61E8">
        <w:rPr>
          <w:b/>
          <w:bCs/>
          <w:color w:val="020303"/>
          <w:sz w:val="28"/>
          <w:szCs w:val="28"/>
          <w:lang w:val="es-ES"/>
        </w:rPr>
        <w:t xml:space="preserve"> (L</w:t>
      </w:r>
      <w:r>
        <w:rPr>
          <w:b/>
          <w:bCs/>
          <w:color w:val="020303"/>
          <w:sz w:val="28"/>
          <w:szCs w:val="28"/>
          <w:lang w:val="es-ES"/>
        </w:rPr>
        <w:t>2</w:t>
      </w:r>
      <w:r w:rsidRPr="003B61E8">
        <w:rPr>
          <w:b/>
          <w:bCs/>
          <w:color w:val="020303"/>
          <w:sz w:val="28"/>
          <w:szCs w:val="28"/>
          <w:lang w:val="es-ES"/>
        </w:rPr>
        <w:t>)</w:t>
      </w:r>
    </w:p>
    <w:p w14:paraId="1AABB8E3" w14:textId="5325CC18" w:rsidR="00C16C55" w:rsidRDefault="00C16C55" w:rsidP="00C60E26">
      <w:pPr>
        <w:pStyle w:val="Ttol1"/>
        <w:spacing w:before="22" w:line="247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</w:p>
    <w:p w14:paraId="3CF8E01C" w14:textId="77777777" w:rsidR="00A375D9" w:rsidRPr="00A375D9" w:rsidRDefault="00A375D9" w:rsidP="00A375D9">
      <w:pPr>
        <w:spacing w:before="1"/>
        <w:rPr>
          <w:b/>
          <w:sz w:val="26"/>
          <w:szCs w:val="16"/>
          <w:lang w:val="ca-ES"/>
        </w:rPr>
      </w:pPr>
    </w:p>
    <w:p w14:paraId="32BA6352" w14:textId="77777777" w:rsidR="00A375D9" w:rsidRPr="00A375D9" w:rsidRDefault="00A375D9" w:rsidP="00A375D9">
      <w:pPr>
        <w:numPr>
          <w:ilvl w:val="0"/>
          <w:numId w:val="18"/>
        </w:numPr>
        <w:tabs>
          <w:tab w:val="left" w:pos="534"/>
        </w:tabs>
        <w:outlineLvl w:val="0"/>
        <w:rPr>
          <w:b/>
          <w:bCs/>
          <w:lang w:val="ca-ES"/>
        </w:rPr>
      </w:pPr>
      <w:r w:rsidRPr="00A375D9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487748096" behindDoc="0" locked="0" layoutInCell="1" allowOverlap="1" wp14:anchorId="4C5372DF" wp14:editId="386AA509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DD8432" id="Line 49" o:spid="_x0000_s1026" style="position:absolute;z-index:48774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TXsQEAAEkDAAAOAAAAZHJzL2Uyb0RvYy54bWysU8Fu2zAMvQ/YPwi6L3aCZt2MOD2k6y7d&#10;FqDdBzCSbAuTRYFU4uTvJ6lJWmy3YT4IpEg+PT7Sq7vj6MTBEFv0rZzPaimMV6it71v58/nhwycp&#10;OILX4NCbVp4My7v1+3erKTRmgQM6bUgkEM/NFFo5xBiaqmI1mBF4hsH4FOyQRojJpb7SBFNCH121&#10;qOuP1YSkA6EyzOn2/iUo1wW/64yKP7qOTRSulYlbLCeVc5fPar2CpicIg1VnGvAPLEawPj16hbqH&#10;CGJP9i+o0SpCxi7OFI4Vdp1VpvSQupnXf3TzNEAwpZckDoerTPz/YNX3w8ZvKVNXR/8UHlH9YuFx&#10;M4DvTSHwfAppcPMsVTUFbq4l2eGwJbGbvqFOObCPWFQ4djRmyNSfOBaxT1exzTEKlS6Xy9vPtzdL&#10;KdQlVkFzKQzE8avBUWSjlc76rAM0cHjkmIlAc0nJ1x4frHNlls6LqZWL5U1dlwpGZ3WO5jymfrdx&#10;JA6Q16F8pa0UeZtGuPe6oA0G9JezHcG6Fzu97vxZjSxA3jZudqhPW7qolOZVaJ53Ky/EW79Uv/4B&#10;698AAAD//wMAUEsDBBQABgAIAAAAIQACQ7FH3gAAAAoBAAAPAAAAZHJzL2Rvd25yZXYueG1sTI/B&#10;TsMwDIbvSLxDZCRuLGUSbdc1ndA0tAOXUZC4uo3XVG2SkmRbeXsycYDjb3/6/bnczHpkZ3K+t0bA&#10;4yIBRqa1sjedgI/3l4ccmA9oJI7WkIBv8rCpbm9KLKS9mDc616FjscT4AgWoEKaCc98q0ugXdiIT&#10;d0frNIYYXcelw0ss1yNfJknKNfYmXlA40VZRO9QnLWDcNbPLD0Ot9ofX4etzh/tsi0Lc383Pa2CB&#10;5vAHw1U/qkMVnRp7MtKzMeZVuoqogGWeAbsCSfaUAmt+J7wq+f8Xqh8AAAD//wMAUEsBAi0AFAAG&#10;AAgAAAAhALaDOJL+AAAA4QEAABMAAAAAAAAAAAAAAAAAAAAAAFtDb250ZW50X1R5cGVzXS54bWxQ&#10;SwECLQAUAAYACAAAACEAOP0h/9YAAACUAQAACwAAAAAAAAAAAAAAAAAvAQAAX3JlbHMvLnJlbHNQ&#10;SwECLQAUAAYACAAAACEALMTk17EBAABJAwAADgAAAAAAAAAAAAAAAAAuAgAAZHJzL2Uyb0RvYy54&#10;bWxQSwECLQAUAAYACAAAACEAAkOxR94AAAAKAQAADwAAAAAAAAAAAAAAAAALBAAAZHJzL2Rvd25y&#10;ZXYueG1sUEsFBgAAAAAEAAQA8wAAABYFAAAAAA==&#10;" strokeweight="2pt">
                <w10:wrap anchorx="page"/>
              </v:line>
            </w:pict>
          </mc:Fallback>
        </mc:AlternateContent>
      </w:r>
      <w:r w:rsidRPr="00A375D9">
        <w:rPr>
          <w:b/>
          <w:bCs/>
          <w:lang w:val="ca-ES"/>
        </w:rPr>
        <w:t>Projecte</w:t>
      </w:r>
    </w:p>
    <w:p w14:paraId="33810FC4" w14:textId="77777777" w:rsidR="00A375D9" w:rsidRPr="00A375D9" w:rsidRDefault="00A375D9" w:rsidP="00A375D9">
      <w:pPr>
        <w:widowControl/>
        <w:autoSpaceDE/>
        <w:autoSpaceDN/>
        <w:rPr>
          <w:b/>
          <w:bCs/>
          <w:lang w:val="ca-ES"/>
        </w:rPr>
        <w:sectPr w:rsidR="00A375D9" w:rsidRPr="00A375D9" w:rsidSect="00A375D9">
          <w:headerReference w:type="default" r:id="rId8"/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794696E9" w14:textId="77777777" w:rsidR="00A375D9" w:rsidRPr="00A375D9" w:rsidRDefault="00A375D9" w:rsidP="00A375D9">
      <w:pPr>
        <w:widowControl/>
        <w:autoSpaceDE/>
        <w:autoSpaceDN/>
        <w:rPr>
          <w:sz w:val="16"/>
          <w:szCs w:val="16"/>
          <w:lang w:val="ca-ES"/>
        </w:rPr>
        <w:sectPr w:rsidR="00A375D9" w:rsidRPr="00A375D9" w:rsidSect="00A375D9">
          <w:type w:val="continuous"/>
          <w:pgSz w:w="11910" w:h="16840"/>
          <w:pgMar w:top="2080" w:right="920" w:bottom="1320" w:left="1680" w:header="720" w:footer="720" w:gutter="0"/>
          <w:cols w:space="708"/>
        </w:sectPr>
      </w:pPr>
    </w:p>
    <w:p w14:paraId="24185824" w14:textId="5A051C2E" w:rsidR="00A375D9" w:rsidRPr="00A375D9" w:rsidRDefault="00C60E26" w:rsidP="00A375D9">
      <w:pPr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A375D9" w:rsidRPr="00A375D9">
        <w:rPr>
          <w:b/>
          <w:bCs/>
          <w:sz w:val="20"/>
          <w:szCs w:val="20"/>
          <w:u w:val="single"/>
          <w:lang w:val="ca-ES"/>
        </w:rPr>
        <w:t>.1. Dades del projecte</w:t>
      </w:r>
    </w:p>
    <w:p w14:paraId="54FA1B58" w14:textId="77777777" w:rsidR="00A375D9" w:rsidRPr="00A375D9" w:rsidRDefault="00A375D9" w:rsidP="00A375D9">
      <w:pPr>
        <w:spacing w:before="95"/>
        <w:ind w:left="369"/>
        <w:rPr>
          <w:sz w:val="16"/>
          <w:szCs w:val="16"/>
          <w:lang w:val="ca-ES"/>
        </w:rPr>
      </w:pPr>
    </w:p>
    <w:p w14:paraId="19F7D6A3" w14:textId="131CECFB" w:rsidR="00A375D9" w:rsidRPr="00A375D9" w:rsidRDefault="00A375D9" w:rsidP="00A375D9">
      <w:pPr>
        <w:spacing w:before="95"/>
        <w:ind w:left="369"/>
        <w:rPr>
          <w:sz w:val="16"/>
          <w:szCs w:val="16"/>
          <w:lang w:val="ca-ES"/>
        </w:rPr>
      </w:pPr>
      <w:r w:rsidRPr="00A375D9">
        <w:rPr>
          <w:sz w:val="16"/>
          <w:szCs w:val="16"/>
          <w:lang w:val="ca-ES"/>
        </w:rPr>
        <w:t>Títol de</w:t>
      </w:r>
      <w:r w:rsidR="003E74DD">
        <w:rPr>
          <w:sz w:val="16"/>
          <w:szCs w:val="16"/>
          <w:lang w:val="ca-ES"/>
        </w:rPr>
        <w:t>l festival o cicle</w:t>
      </w:r>
    </w:p>
    <w:tbl>
      <w:tblPr>
        <w:tblStyle w:val="Taulaambquadrcula2"/>
        <w:tblW w:w="0" w:type="auto"/>
        <w:tblInd w:w="369" w:type="dxa"/>
        <w:tblLook w:val="04A0" w:firstRow="1" w:lastRow="0" w:firstColumn="1" w:lastColumn="0" w:noHBand="0" w:noVBand="1"/>
      </w:tblPr>
      <w:tblGrid>
        <w:gridCol w:w="8931"/>
      </w:tblGrid>
      <w:tr w:rsidR="00A375D9" w:rsidRPr="003E74DD" w14:paraId="03F59B93" w14:textId="77777777" w:rsidTr="00A375D9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F29F" w14:textId="77777777" w:rsidR="00A375D9" w:rsidRPr="00A375D9" w:rsidRDefault="00A375D9" w:rsidP="00A375D9">
            <w:pPr>
              <w:spacing w:before="95"/>
              <w:rPr>
                <w:sz w:val="16"/>
                <w:szCs w:val="16"/>
                <w:lang w:val="ca-ES"/>
              </w:rPr>
            </w:pPr>
            <w:bookmarkStart w:id="0" w:name="_Hlk194929173"/>
          </w:p>
        </w:tc>
      </w:tr>
      <w:bookmarkEnd w:id="0"/>
    </w:tbl>
    <w:p w14:paraId="005E19C4" w14:textId="77777777" w:rsidR="00A375D9" w:rsidRPr="00A375D9" w:rsidRDefault="00A375D9" w:rsidP="00A375D9">
      <w:pPr>
        <w:spacing w:before="8"/>
        <w:rPr>
          <w:sz w:val="9"/>
          <w:szCs w:val="16"/>
          <w:lang w:val="ca-ES"/>
        </w:rPr>
      </w:pPr>
    </w:p>
    <w:p w14:paraId="350F32FE" w14:textId="58213037" w:rsidR="00A375D9" w:rsidRPr="00A375D9" w:rsidRDefault="00A375D9" w:rsidP="00A375D9">
      <w:pPr>
        <w:spacing w:before="95"/>
        <w:ind w:left="379"/>
        <w:rPr>
          <w:sz w:val="16"/>
          <w:szCs w:val="16"/>
          <w:lang w:val="ca-ES"/>
        </w:rPr>
      </w:pPr>
      <w:r w:rsidRPr="00A375D9">
        <w:rPr>
          <w:sz w:val="16"/>
          <w:szCs w:val="16"/>
          <w:lang w:val="ca-ES"/>
        </w:rPr>
        <w:t>Període d’execució de</w:t>
      </w:r>
      <w:r w:rsidR="003E74DD">
        <w:rPr>
          <w:sz w:val="16"/>
          <w:szCs w:val="16"/>
          <w:lang w:val="ca-ES"/>
        </w:rPr>
        <w:t>l festival o cicle</w:t>
      </w:r>
    </w:p>
    <w:tbl>
      <w:tblPr>
        <w:tblStyle w:val="Taulaambquadrcula2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A375D9" w:rsidRPr="008F209C" w14:paraId="3B60AE5E" w14:textId="77777777" w:rsidTr="00A375D9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1C5C" w14:textId="77777777" w:rsidR="00A375D9" w:rsidRPr="00A375D9" w:rsidRDefault="00A375D9" w:rsidP="00A375D9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070E27CA" w14:textId="77777777" w:rsidR="00A375D9" w:rsidRPr="00A375D9" w:rsidRDefault="00A375D9" w:rsidP="00A375D9">
      <w:pPr>
        <w:spacing w:before="95"/>
        <w:ind w:left="373"/>
        <w:rPr>
          <w:sz w:val="16"/>
          <w:szCs w:val="16"/>
          <w:lang w:val="ca-ES"/>
        </w:rPr>
      </w:pPr>
    </w:p>
    <w:p w14:paraId="4519297A" w14:textId="3BC5C021" w:rsidR="00A375D9" w:rsidRPr="00A375D9" w:rsidRDefault="00A375D9" w:rsidP="00A375D9">
      <w:pPr>
        <w:spacing w:before="95"/>
        <w:ind w:left="373"/>
        <w:rPr>
          <w:sz w:val="16"/>
          <w:szCs w:val="16"/>
          <w:lang w:val="ca-ES"/>
        </w:rPr>
      </w:pPr>
      <w:r w:rsidRPr="00A375D9">
        <w:rPr>
          <w:sz w:val="16"/>
          <w:szCs w:val="16"/>
          <w:lang w:val="ca-ES"/>
        </w:rPr>
        <w:t>Descripció i objectius detallats de</w:t>
      </w:r>
      <w:r w:rsidR="003E74DD">
        <w:rPr>
          <w:sz w:val="16"/>
          <w:szCs w:val="16"/>
          <w:lang w:val="ca-ES"/>
        </w:rPr>
        <w:t>l festival o cicle</w:t>
      </w:r>
      <w:r w:rsidRPr="00A375D9">
        <w:rPr>
          <w:sz w:val="16"/>
          <w:szCs w:val="16"/>
          <w:lang w:val="ca-ES"/>
        </w:rPr>
        <w:t xml:space="preserve"> (</w:t>
      </w:r>
      <w:r w:rsidR="00C60E26">
        <w:rPr>
          <w:sz w:val="16"/>
          <w:szCs w:val="16"/>
          <w:lang w:val="ca-ES"/>
        </w:rPr>
        <w:t>m</w:t>
      </w:r>
      <w:r w:rsidRPr="00A375D9">
        <w:rPr>
          <w:sz w:val="16"/>
          <w:szCs w:val="16"/>
          <w:lang w:val="ca-ES"/>
        </w:rPr>
        <w:t>àxim 2 fulls)</w:t>
      </w:r>
    </w:p>
    <w:tbl>
      <w:tblPr>
        <w:tblStyle w:val="Taulaambquadrcula2"/>
        <w:tblW w:w="0" w:type="auto"/>
        <w:tblInd w:w="373" w:type="dxa"/>
        <w:tblLook w:val="04A0" w:firstRow="1" w:lastRow="0" w:firstColumn="1" w:lastColumn="0" w:noHBand="0" w:noVBand="1"/>
      </w:tblPr>
      <w:tblGrid>
        <w:gridCol w:w="8927"/>
      </w:tblGrid>
      <w:tr w:rsidR="00A375D9" w:rsidRPr="00EF2C99" w14:paraId="2D19A81F" w14:textId="77777777" w:rsidTr="00A375D9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16E4" w14:textId="77777777" w:rsidR="00A375D9" w:rsidRPr="00A375D9" w:rsidRDefault="00A375D9" w:rsidP="00A375D9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01D02669" w14:textId="77777777" w:rsidR="00A375D9" w:rsidRPr="00A375D9" w:rsidRDefault="00A375D9" w:rsidP="00A375D9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295E4E1B" w14:textId="77777777" w:rsidR="00A375D9" w:rsidRPr="00A375D9" w:rsidRDefault="00A375D9" w:rsidP="00A375D9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21E731FD" w14:textId="77777777" w:rsidR="00A375D9" w:rsidRPr="00A375D9" w:rsidRDefault="00A375D9" w:rsidP="00A375D9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3D7568AA" w14:textId="77777777" w:rsidR="00A375D9" w:rsidRPr="00A375D9" w:rsidRDefault="00A375D9" w:rsidP="00A375D9">
            <w:pPr>
              <w:spacing w:before="95"/>
              <w:rPr>
                <w:sz w:val="16"/>
                <w:szCs w:val="16"/>
                <w:lang w:val="ca-ES"/>
              </w:rPr>
            </w:pPr>
          </w:p>
          <w:p w14:paraId="5C3D0C9C" w14:textId="77777777" w:rsidR="00A375D9" w:rsidRPr="00A375D9" w:rsidRDefault="00A375D9" w:rsidP="00A375D9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333801A5" w14:textId="77777777" w:rsidR="0038188C" w:rsidRPr="00AA0428" w:rsidRDefault="0038188C">
      <w:pPr>
        <w:pStyle w:val="Textindependent"/>
        <w:spacing w:before="1"/>
        <w:rPr>
          <w:b/>
          <w:sz w:val="26"/>
          <w:lang w:val="ca-ES"/>
        </w:rPr>
      </w:pPr>
    </w:p>
    <w:p w14:paraId="3385FD79" w14:textId="2C6891F9" w:rsidR="005E35BE" w:rsidRPr="00DB7DCE" w:rsidRDefault="00C60E26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a </w:t>
      </w:r>
      <w:r w:rsidR="007C35F9" w:rsidRPr="007C35F9">
        <w:rPr>
          <w:b/>
          <w:bCs/>
          <w:sz w:val="20"/>
          <w:szCs w:val="20"/>
          <w:u w:val="single"/>
          <w:lang w:val="ca-ES"/>
        </w:rPr>
        <w:t>35</w:t>
      </w:r>
      <w:r w:rsidR="005E35BE" w:rsidRPr="007C35F9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1315272A" w14:textId="77777777" w:rsidR="000D685E" w:rsidRDefault="000D685E" w:rsidP="00CA2B96">
      <w:pPr>
        <w:pStyle w:val="Textindependent"/>
        <w:spacing w:before="95"/>
        <w:ind w:left="379"/>
        <w:rPr>
          <w:highlight w:val="yellow"/>
          <w:lang w:val="ca-ES"/>
        </w:rPr>
      </w:pPr>
    </w:p>
    <w:p w14:paraId="45FE0FAC" w14:textId="17C9E83E" w:rsidR="005E35BE" w:rsidRPr="00354E16" w:rsidRDefault="005E35BE" w:rsidP="005E35BE">
      <w:pPr>
        <w:ind w:left="284"/>
        <w:rPr>
          <w:b/>
          <w:bCs/>
          <w:sz w:val="16"/>
          <w:szCs w:val="16"/>
          <w:lang w:val="ca-ES"/>
        </w:rPr>
      </w:pPr>
      <w:r w:rsidRPr="00354E16">
        <w:rPr>
          <w:b/>
          <w:bCs/>
          <w:sz w:val="16"/>
          <w:szCs w:val="16"/>
          <w:lang w:val="ca-ES"/>
        </w:rPr>
        <w:t xml:space="preserve"> </w:t>
      </w:r>
      <w:r w:rsidR="00255FA3">
        <w:rPr>
          <w:b/>
          <w:bCs/>
          <w:sz w:val="16"/>
          <w:szCs w:val="16"/>
          <w:lang w:val="ca-ES"/>
        </w:rPr>
        <w:t>Qualitat i singularitat de la programació artística</w:t>
      </w:r>
      <w:r w:rsidRPr="00354E16">
        <w:rPr>
          <w:b/>
          <w:bCs/>
          <w:sz w:val="16"/>
          <w:szCs w:val="16"/>
          <w:lang w:val="ca-ES"/>
        </w:rPr>
        <w:t xml:space="preserve"> (fins a </w:t>
      </w:r>
      <w:r w:rsidR="00C8216A">
        <w:rPr>
          <w:b/>
          <w:bCs/>
          <w:sz w:val="16"/>
          <w:szCs w:val="16"/>
          <w:lang w:val="ca-ES"/>
        </w:rPr>
        <w:t>7</w:t>
      </w:r>
      <w:r w:rsidRPr="00354E16">
        <w:rPr>
          <w:b/>
          <w:bCs/>
          <w:sz w:val="16"/>
          <w:szCs w:val="16"/>
          <w:lang w:val="ca-ES"/>
        </w:rPr>
        <w:t xml:space="preserve"> punts)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7522CF" w:rsidRPr="008F209C" w14:paraId="76FCF7A4" w14:textId="77777777" w:rsidTr="007522CF">
        <w:tc>
          <w:tcPr>
            <w:tcW w:w="9300" w:type="dxa"/>
          </w:tcPr>
          <w:p w14:paraId="3A4A4C80" w14:textId="77777777" w:rsidR="007522CF" w:rsidRDefault="007522CF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0A166701" w14:textId="77777777" w:rsidR="007522CF" w:rsidRDefault="007522CF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26567647" w14:textId="77777777" w:rsidR="007522CF" w:rsidRDefault="007522CF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6D7B78F" w14:textId="77777777" w:rsidR="007522CF" w:rsidRDefault="007522CF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1968BCA0" w14:textId="77777777" w:rsidR="007522CF" w:rsidRDefault="007522CF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551DE592" w14:textId="77777777" w:rsidR="007522CF" w:rsidRDefault="007522CF" w:rsidP="00CA2B96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70B0F576" w14:textId="650E0114" w:rsidR="00255FA3" w:rsidRPr="00F65344" w:rsidRDefault="00255FA3" w:rsidP="00CA2B96">
      <w:pPr>
        <w:pStyle w:val="Textindependent"/>
        <w:spacing w:before="95"/>
        <w:ind w:left="379"/>
        <w:rPr>
          <w:b/>
          <w:bCs/>
          <w:lang w:val="ca-ES"/>
        </w:rPr>
      </w:pPr>
      <w:r w:rsidRPr="00F65344">
        <w:rPr>
          <w:b/>
          <w:bCs/>
          <w:lang w:val="ca-ES"/>
        </w:rPr>
        <w:t xml:space="preserve">Artistes emergents, propostes innovadores i de risc (propostes noves o </w:t>
      </w:r>
      <w:r w:rsidR="00565BC5">
        <w:rPr>
          <w:b/>
          <w:bCs/>
          <w:lang w:val="ca-ES"/>
        </w:rPr>
        <w:t>que s’estrenen</w:t>
      </w:r>
      <w:r w:rsidRPr="00F65344">
        <w:rPr>
          <w:b/>
          <w:bCs/>
          <w:lang w:val="ca-ES"/>
        </w:rPr>
        <w:t>, propostes menys comercials i minoritàries</w:t>
      </w:r>
      <w:r w:rsidR="00183C49">
        <w:rPr>
          <w:b/>
          <w:bCs/>
          <w:lang w:val="ca-ES"/>
        </w:rPr>
        <w:t>)</w:t>
      </w:r>
      <w:r w:rsidRPr="00F65344">
        <w:rPr>
          <w:b/>
          <w:bCs/>
          <w:lang w:val="ca-ES"/>
        </w:rPr>
        <w:t xml:space="preserve"> (fins a 1 punt)</w:t>
      </w:r>
    </w:p>
    <w:tbl>
      <w:tblPr>
        <w:tblStyle w:val="Taulaambquadrcula"/>
        <w:tblW w:w="0" w:type="auto"/>
        <w:tblInd w:w="379" w:type="dxa"/>
        <w:tblLook w:val="04A0" w:firstRow="1" w:lastRow="0" w:firstColumn="1" w:lastColumn="0" w:noHBand="0" w:noVBand="1"/>
      </w:tblPr>
      <w:tblGrid>
        <w:gridCol w:w="8921"/>
      </w:tblGrid>
      <w:tr w:rsidR="007522CF" w:rsidRPr="008F209C" w14:paraId="1DCB7437" w14:textId="77777777" w:rsidTr="007522CF">
        <w:tc>
          <w:tcPr>
            <w:tcW w:w="9300" w:type="dxa"/>
          </w:tcPr>
          <w:p w14:paraId="64E7D62B" w14:textId="77777777" w:rsidR="007522CF" w:rsidRDefault="007522CF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5CEE5287" w14:textId="77777777" w:rsidR="007522CF" w:rsidRDefault="007522CF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77F5A8B5" w14:textId="77777777" w:rsidR="007522CF" w:rsidRDefault="007522CF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5313CAA5" w14:textId="77777777" w:rsidR="007522CF" w:rsidRDefault="007522CF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  <w:p w14:paraId="32771773" w14:textId="77777777" w:rsidR="007522CF" w:rsidRDefault="007522CF" w:rsidP="00CA2B96">
            <w:pPr>
              <w:pStyle w:val="Textindependent"/>
              <w:spacing w:before="95"/>
              <w:rPr>
                <w:b/>
                <w:bCs/>
                <w:highlight w:val="yellow"/>
                <w:lang w:val="ca-ES"/>
              </w:rPr>
            </w:pPr>
          </w:p>
        </w:tc>
      </w:tr>
    </w:tbl>
    <w:p w14:paraId="5FAE6AF7" w14:textId="38470B07" w:rsidR="00255FA3" w:rsidRDefault="00255FA3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11DC74FF" w14:textId="77777777" w:rsidR="007522CF" w:rsidRDefault="007522CF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5F18A080" w14:textId="59F01F07" w:rsidR="00255FA3" w:rsidRDefault="00255FA3" w:rsidP="00CA2B96">
      <w:pPr>
        <w:pStyle w:val="Textindependent"/>
        <w:spacing w:before="95"/>
        <w:ind w:left="379"/>
        <w:rPr>
          <w:b/>
          <w:bCs/>
          <w:highlight w:val="yellow"/>
          <w:lang w:val="ca-ES"/>
        </w:rPr>
      </w:pPr>
    </w:p>
    <w:p w14:paraId="44D212F2" w14:textId="7D0DB39F" w:rsidR="002426EE" w:rsidRPr="00F65344" w:rsidRDefault="002426EE" w:rsidP="002426EE">
      <w:pPr>
        <w:spacing w:before="95"/>
        <w:ind w:left="284"/>
        <w:rPr>
          <w:b/>
          <w:bCs/>
          <w:sz w:val="16"/>
          <w:szCs w:val="16"/>
          <w:lang w:val="ca-ES"/>
        </w:rPr>
      </w:pPr>
      <w:r w:rsidRPr="00F65344">
        <w:rPr>
          <w:b/>
          <w:bCs/>
          <w:sz w:val="16"/>
          <w:szCs w:val="16"/>
          <w:lang w:val="ca-ES"/>
        </w:rPr>
        <w:lastRenderedPageBreak/>
        <w:t xml:space="preserve">Foment de la creació artística (produccions o coproduccions pròpies, residències, convocatòries, premis...) (fins a </w:t>
      </w:r>
      <w:r w:rsidR="00BF4BE6">
        <w:rPr>
          <w:b/>
          <w:bCs/>
          <w:sz w:val="16"/>
          <w:szCs w:val="16"/>
          <w:lang w:val="ca-ES"/>
        </w:rPr>
        <w:t xml:space="preserve">0,5 </w:t>
      </w:r>
      <w:r w:rsidRPr="00F65344">
        <w:rPr>
          <w:b/>
          <w:bCs/>
          <w:sz w:val="16"/>
          <w:szCs w:val="16"/>
          <w:lang w:val="ca-ES"/>
        </w:rPr>
        <w:t>punt</w:t>
      </w:r>
      <w:r w:rsidR="00BF4BE6">
        <w:rPr>
          <w:b/>
          <w:bCs/>
          <w:sz w:val="16"/>
          <w:szCs w:val="16"/>
          <w:lang w:val="ca-ES"/>
        </w:rPr>
        <w:t>s</w:t>
      </w:r>
      <w:r w:rsidRPr="00F65344">
        <w:rPr>
          <w:b/>
          <w:bCs/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7522CF" w14:paraId="65F76E16" w14:textId="77777777" w:rsidTr="007522CF">
        <w:tc>
          <w:tcPr>
            <w:tcW w:w="9300" w:type="dxa"/>
          </w:tcPr>
          <w:p w14:paraId="66F18D11" w14:textId="77777777" w:rsidR="007522CF" w:rsidRDefault="007522CF" w:rsidP="00AF50F3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1841A352" w14:textId="77777777" w:rsidR="007522CF" w:rsidRDefault="007522CF" w:rsidP="00AF50F3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491429CB" w14:textId="77777777" w:rsidR="007522CF" w:rsidRDefault="007522CF" w:rsidP="00AF50F3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63FC6D3B" w14:textId="77777777" w:rsidR="007522CF" w:rsidRDefault="007522CF" w:rsidP="00AF50F3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5264B387" w14:textId="187EDBCB" w:rsidR="002426EE" w:rsidRDefault="002426EE" w:rsidP="00AF50F3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32114C8B" w14:textId="752B2066" w:rsidR="002E6947" w:rsidRDefault="002E6947" w:rsidP="002E6947">
      <w:pPr>
        <w:ind w:left="284"/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 xml:space="preserve">Xarxa, col·laboració i/o participació amb equipaments, sector professional i/o entitats culturals públiques o privades (fins a </w:t>
      </w:r>
      <w:r w:rsidR="00AF50F3" w:rsidRPr="00ED0D5A">
        <w:rPr>
          <w:b/>
          <w:bCs/>
          <w:sz w:val="16"/>
          <w:szCs w:val="16"/>
          <w:lang w:val="ca-ES"/>
        </w:rPr>
        <w:t>1</w:t>
      </w:r>
      <w:r w:rsidRPr="00ED0D5A">
        <w:rPr>
          <w:b/>
          <w:bCs/>
          <w:sz w:val="16"/>
          <w:szCs w:val="16"/>
          <w:lang w:val="ca-ES"/>
        </w:rPr>
        <w:t xml:space="preserve"> punt)</w:t>
      </w:r>
    </w:p>
    <w:p w14:paraId="5CB235BA" w14:textId="55C2C2D3" w:rsidR="002E6947" w:rsidRDefault="002E6947" w:rsidP="002E6947">
      <w:pPr>
        <w:pStyle w:val="Pargrafdellista"/>
        <w:numPr>
          <w:ilvl w:val="0"/>
          <w:numId w:val="17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Equipaments: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7522CF" w14:paraId="1C21004F" w14:textId="77777777" w:rsidTr="007522CF">
        <w:tc>
          <w:tcPr>
            <w:tcW w:w="9021" w:type="dxa"/>
          </w:tcPr>
          <w:p w14:paraId="19A35B2A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  <w:p w14:paraId="651D60FB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  <w:p w14:paraId="322AA2BE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  <w:p w14:paraId="4AB2BBDF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  <w:p w14:paraId="3E8C0177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BC41A7B" w14:textId="77777777" w:rsidR="002E6947" w:rsidRDefault="002E6947" w:rsidP="002E6947">
      <w:pPr>
        <w:rPr>
          <w:sz w:val="16"/>
          <w:szCs w:val="16"/>
          <w:lang w:val="ca-ES"/>
        </w:rPr>
      </w:pPr>
    </w:p>
    <w:p w14:paraId="6D38A876" w14:textId="2BB90ED1" w:rsidR="002E6947" w:rsidRDefault="002E6947" w:rsidP="002E6947">
      <w:pPr>
        <w:pStyle w:val="Pargrafdellista"/>
        <w:numPr>
          <w:ilvl w:val="0"/>
          <w:numId w:val="17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professional:</w:t>
      </w:r>
    </w:p>
    <w:p w14:paraId="31A3B785" w14:textId="77777777" w:rsidR="002E6947" w:rsidRDefault="002E6947" w:rsidP="002E6947">
      <w:pPr>
        <w:ind w:left="284"/>
        <w:rPr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7522CF" w14:paraId="721C4C91" w14:textId="77777777" w:rsidTr="007522CF">
        <w:tc>
          <w:tcPr>
            <w:tcW w:w="9300" w:type="dxa"/>
          </w:tcPr>
          <w:p w14:paraId="4A63043B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  <w:p w14:paraId="6421509B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  <w:p w14:paraId="3A999DBE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  <w:p w14:paraId="7E6084E2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  <w:p w14:paraId="56255AE1" w14:textId="77777777" w:rsidR="007522CF" w:rsidRDefault="007522CF" w:rsidP="002E6947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70C43E82" w14:textId="77777777" w:rsidR="002E6947" w:rsidRDefault="002E6947" w:rsidP="002E6947">
      <w:pPr>
        <w:ind w:left="284"/>
        <w:rPr>
          <w:sz w:val="16"/>
          <w:szCs w:val="16"/>
          <w:lang w:val="ca-ES"/>
        </w:rPr>
      </w:pPr>
    </w:p>
    <w:p w14:paraId="339EEF39" w14:textId="757A2C8F" w:rsidR="002E6947" w:rsidRDefault="002E6947" w:rsidP="002E6947">
      <w:pPr>
        <w:pStyle w:val="Pargrafdellista"/>
        <w:numPr>
          <w:ilvl w:val="0"/>
          <w:numId w:val="17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Entitats culturals (públiques i/o privades):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7522CF" w:rsidRPr="008F209C" w14:paraId="778FE390" w14:textId="77777777" w:rsidTr="007522CF">
        <w:tc>
          <w:tcPr>
            <w:tcW w:w="9300" w:type="dxa"/>
          </w:tcPr>
          <w:p w14:paraId="44DE4F42" w14:textId="77777777" w:rsidR="007522CF" w:rsidRDefault="007522C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7869DBEE" w14:textId="77777777" w:rsidR="007522CF" w:rsidRDefault="007522C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48020CCA" w14:textId="77777777" w:rsidR="007522CF" w:rsidRDefault="007522C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37594A9B" w14:textId="77777777" w:rsidR="007522CF" w:rsidRDefault="007522CF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06C8E397" w14:textId="77777777" w:rsidR="002426EE" w:rsidRDefault="002426EE" w:rsidP="002426EE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4D9D7A29" w14:textId="05A4A9B7" w:rsidR="00D8725B" w:rsidRPr="00C8216A" w:rsidRDefault="00D8725B" w:rsidP="002426EE">
      <w:pPr>
        <w:spacing w:before="95"/>
        <w:ind w:left="284"/>
        <w:rPr>
          <w:b/>
          <w:bCs/>
          <w:sz w:val="16"/>
          <w:szCs w:val="16"/>
          <w:lang w:val="ca-ES"/>
        </w:rPr>
      </w:pPr>
      <w:bookmarkStart w:id="1" w:name="_Hlk195258982"/>
      <w:r w:rsidRPr="00926E02">
        <w:rPr>
          <w:b/>
          <w:bCs/>
          <w:sz w:val="16"/>
          <w:szCs w:val="16"/>
          <w:lang w:val="ca-ES"/>
        </w:rPr>
        <w:t>Xarxa, col·laboració, intercanvi i/o participació amb altres festivals o cicles (fins a 1 punt)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D8725B" w:rsidRPr="008F209C" w14:paraId="1ED0FCD7" w14:textId="77777777" w:rsidTr="007A6389">
        <w:tc>
          <w:tcPr>
            <w:tcW w:w="9021" w:type="dxa"/>
          </w:tcPr>
          <w:p w14:paraId="1F919DD9" w14:textId="77777777" w:rsidR="00D8725B" w:rsidRDefault="00D8725B" w:rsidP="007A6389">
            <w:pPr>
              <w:pStyle w:val="Textindependent"/>
              <w:spacing w:before="95"/>
              <w:rPr>
                <w:lang w:val="ca-ES"/>
              </w:rPr>
            </w:pPr>
          </w:p>
          <w:p w14:paraId="30614641" w14:textId="77777777" w:rsidR="00D8725B" w:rsidRDefault="00D8725B" w:rsidP="007A6389">
            <w:pPr>
              <w:pStyle w:val="Textindependent"/>
              <w:spacing w:before="95"/>
              <w:rPr>
                <w:lang w:val="ca-ES"/>
              </w:rPr>
            </w:pPr>
          </w:p>
        </w:tc>
      </w:tr>
      <w:bookmarkEnd w:id="1"/>
    </w:tbl>
    <w:p w14:paraId="03BFD8EE" w14:textId="77777777" w:rsidR="00D8725B" w:rsidRDefault="00D8725B" w:rsidP="002426EE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6D801FA5" w14:textId="64DF0FCB" w:rsidR="002426EE" w:rsidRPr="00621A7E" w:rsidRDefault="002426EE" w:rsidP="002426EE">
      <w:pPr>
        <w:spacing w:before="95"/>
        <w:ind w:left="284"/>
        <w:rPr>
          <w:b/>
          <w:bCs/>
          <w:sz w:val="16"/>
          <w:szCs w:val="16"/>
          <w:lang w:val="ca-ES"/>
        </w:rPr>
      </w:pPr>
      <w:r w:rsidRPr="00A375D9">
        <w:rPr>
          <w:b/>
          <w:bCs/>
          <w:sz w:val="16"/>
          <w:szCs w:val="16"/>
          <w:lang w:val="ca-ES"/>
        </w:rPr>
        <w:t>Impacte territorial.</w:t>
      </w:r>
      <w:r w:rsidRPr="00F65344">
        <w:rPr>
          <w:b/>
          <w:bCs/>
          <w:sz w:val="16"/>
          <w:szCs w:val="16"/>
          <w:lang w:val="ca-ES"/>
        </w:rPr>
        <w:t xml:space="preserve"> Municipis de </w:t>
      </w:r>
      <w:r w:rsidR="00C60E26">
        <w:rPr>
          <w:b/>
          <w:bCs/>
          <w:sz w:val="16"/>
          <w:szCs w:val="16"/>
          <w:lang w:val="ca-ES"/>
        </w:rPr>
        <w:t xml:space="preserve">les </w:t>
      </w:r>
      <w:r w:rsidRPr="00F65344">
        <w:rPr>
          <w:b/>
          <w:bCs/>
          <w:sz w:val="16"/>
          <w:szCs w:val="16"/>
          <w:lang w:val="ca-ES"/>
        </w:rPr>
        <w:t xml:space="preserve">comarques gironines on es du a terme el </w:t>
      </w:r>
      <w:r w:rsidR="00605430">
        <w:rPr>
          <w:b/>
          <w:bCs/>
          <w:sz w:val="16"/>
          <w:szCs w:val="16"/>
          <w:lang w:val="ca-ES"/>
        </w:rPr>
        <w:t xml:space="preserve">festival o cicle </w:t>
      </w:r>
      <w:r w:rsidRPr="00621A7E">
        <w:rPr>
          <w:b/>
          <w:bCs/>
          <w:sz w:val="16"/>
          <w:szCs w:val="16"/>
          <w:lang w:val="ca-ES"/>
        </w:rPr>
        <w:t>(fins a 1 punt)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7522CF" w:rsidRPr="008F209C" w14:paraId="1F4FB03C" w14:textId="77777777" w:rsidTr="00236945">
        <w:tc>
          <w:tcPr>
            <w:tcW w:w="9021" w:type="dxa"/>
          </w:tcPr>
          <w:p w14:paraId="2DDD2BBE" w14:textId="77777777" w:rsidR="007522CF" w:rsidRDefault="007522CF" w:rsidP="00255FA3">
            <w:pPr>
              <w:pStyle w:val="Textindependent"/>
              <w:spacing w:before="95"/>
              <w:rPr>
                <w:lang w:val="ca-ES"/>
              </w:rPr>
            </w:pPr>
            <w:bookmarkStart w:id="2" w:name="_Hlk195255866"/>
          </w:p>
          <w:p w14:paraId="77E4CB14" w14:textId="77777777" w:rsidR="007522CF" w:rsidRDefault="007522CF" w:rsidP="00255FA3">
            <w:pPr>
              <w:pStyle w:val="Textindependent"/>
              <w:spacing w:before="95"/>
              <w:rPr>
                <w:lang w:val="ca-ES"/>
              </w:rPr>
            </w:pPr>
          </w:p>
        </w:tc>
      </w:tr>
      <w:bookmarkEnd w:id="2"/>
    </w:tbl>
    <w:p w14:paraId="4F99F1FF" w14:textId="77777777" w:rsidR="00D007CB" w:rsidRDefault="00D007CB" w:rsidP="00255FA3">
      <w:pPr>
        <w:pStyle w:val="Textindependent"/>
        <w:spacing w:before="95"/>
        <w:rPr>
          <w:lang w:val="ca-ES"/>
        </w:rPr>
      </w:pPr>
    </w:p>
    <w:p w14:paraId="02678E77" w14:textId="46DD41EA" w:rsidR="007522CF" w:rsidRPr="00D007CB" w:rsidRDefault="007522CF" w:rsidP="007522CF">
      <w:pPr>
        <w:pStyle w:val="Textindependent"/>
        <w:spacing w:before="95"/>
        <w:ind w:left="288"/>
        <w:rPr>
          <w:b/>
          <w:bCs/>
          <w:strike/>
          <w:lang w:val="ca-ES"/>
        </w:rPr>
      </w:pPr>
      <w:r w:rsidRPr="00D007CB">
        <w:rPr>
          <w:b/>
          <w:bCs/>
          <w:lang w:val="ca-ES"/>
        </w:rPr>
        <w:t xml:space="preserve">Consolidació </w:t>
      </w:r>
      <w:r w:rsidR="004F6F2A">
        <w:rPr>
          <w:b/>
          <w:bCs/>
          <w:lang w:val="ca-ES"/>
        </w:rPr>
        <w:t>del festival o cicle</w:t>
      </w:r>
      <w:r>
        <w:rPr>
          <w:b/>
          <w:bCs/>
          <w:lang w:val="ca-ES"/>
        </w:rPr>
        <w:t xml:space="preserve"> (fins a 1,5 punt</w:t>
      </w:r>
      <w:r w:rsidR="005F646B">
        <w:rPr>
          <w:b/>
          <w:bCs/>
          <w:lang w:val="ca-ES"/>
        </w:rPr>
        <w:t>s</w:t>
      </w:r>
      <w:r>
        <w:rPr>
          <w:b/>
          <w:bCs/>
          <w:lang w:val="ca-ES"/>
        </w:rPr>
        <w:t>)</w:t>
      </w:r>
    </w:p>
    <w:p w14:paraId="59D10CCC" w14:textId="77777777" w:rsidR="007522CF" w:rsidRPr="0065022B" w:rsidRDefault="007522CF" w:rsidP="007522CF">
      <w:pPr>
        <w:pStyle w:val="Textindependent"/>
        <w:spacing w:before="95"/>
        <w:ind w:left="288"/>
        <w:rPr>
          <w:color w:val="FF0000"/>
          <w:lang w:val="ca-ES"/>
        </w:rPr>
      </w:pPr>
      <w:r w:rsidRPr="00AA0428">
        <w:rPr>
          <w:lang w:val="ca-ES"/>
        </w:rPr>
        <w:t xml:space="preserve">    </w:t>
      </w:r>
      <w:sdt>
        <w:sdtPr>
          <w:rPr>
            <w:lang w:val="ca-ES"/>
          </w:rPr>
          <w:id w:val="701444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AA0428">
        <w:rPr>
          <w:lang w:val="ca-ES"/>
        </w:rPr>
        <w:t xml:space="preserve">     1</w:t>
      </w:r>
      <w:r>
        <w:rPr>
          <w:lang w:val="ca-ES"/>
        </w:rPr>
        <w:t>a</w:t>
      </w:r>
      <w:r w:rsidRPr="00AA0428">
        <w:rPr>
          <w:lang w:val="ca-ES"/>
        </w:rPr>
        <w:t xml:space="preserve"> edició</w:t>
      </w:r>
      <w:r w:rsidRPr="00AA0428">
        <w:rPr>
          <w:lang w:val="ca-ES"/>
        </w:rPr>
        <w:tab/>
      </w:r>
      <w:r>
        <w:rPr>
          <w:lang w:val="ca-ES"/>
        </w:rPr>
        <w:t xml:space="preserve">       </w:t>
      </w:r>
      <w:sdt>
        <w:sdtPr>
          <w:rPr>
            <w:lang w:val="ca-ES"/>
          </w:rPr>
          <w:id w:val="557904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65022B">
        <w:rPr>
          <w:color w:val="FF0000"/>
          <w:lang w:val="ca-ES"/>
        </w:rPr>
        <w:tab/>
      </w:r>
      <w:r w:rsidRPr="0086103D">
        <w:rPr>
          <w:lang w:val="ca-ES"/>
        </w:rPr>
        <w:t>De 2 a 5 edicions</w:t>
      </w:r>
      <w:r w:rsidRPr="0086103D">
        <w:rPr>
          <w:lang w:val="ca-ES"/>
        </w:rPr>
        <w:tab/>
      </w:r>
      <w:r>
        <w:rPr>
          <w:lang w:val="ca-ES"/>
        </w:rPr>
        <w:t xml:space="preserve">          </w:t>
      </w:r>
      <w:sdt>
        <w:sdtPr>
          <w:rPr>
            <w:lang w:val="ca-ES"/>
          </w:rPr>
          <w:id w:val="-43760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86103D">
        <w:rPr>
          <w:lang w:val="ca-ES"/>
        </w:rPr>
        <w:tab/>
      </w:r>
      <w:r>
        <w:rPr>
          <w:lang w:val="ca-ES"/>
        </w:rPr>
        <w:t>De 6 a 10</w:t>
      </w:r>
      <w:r w:rsidRPr="0086103D">
        <w:rPr>
          <w:lang w:val="ca-ES"/>
        </w:rPr>
        <w:t xml:space="preserve"> edicions</w:t>
      </w:r>
      <w:r>
        <w:rPr>
          <w:lang w:val="ca-ES"/>
        </w:rPr>
        <w:t xml:space="preserve">       </w:t>
      </w:r>
      <w:sdt>
        <w:sdtPr>
          <w:rPr>
            <w:lang w:val="ca-ES"/>
          </w:rPr>
          <w:id w:val="-1675723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>
        <w:rPr>
          <w:lang w:val="ca-ES"/>
        </w:rPr>
        <w:t xml:space="preserve">     Més de 10 edicions</w:t>
      </w:r>
    </w:p>
    <w:p w14:paraId="43E4D656" w14:textId="77777777" w:rsidR="007522CF" w:rsidRDefault="007522CF" w:rsidP="007522CF">
      <w:pPr>
        <w:pStyle w:val="Textindependent"/>
        <w:spacing w:before="95"/>
        <w:ind w:left="379"/>
        <w:rPr>
          <w:b/>
          <w:bCs/>
          <w:sz w:val="22"/>
          <w:szCs w:val="22"/>
          <w:u w:val="single"/>
          <w:lang w:val="ca-ES"/>
        </w:rPr>
      </w:pPr>
    </w:p>
    <w:p w14:paraId="34C8B2D4" w14:textId="28E0B4E6" w:rsidR="003C26A6" w:rsidRPr="003C26A6" w:rsidRDefault="003C26A6" w:rsidP="003C26A6">
      <w:pPr>
        <w:ind w:left="284"/>
        <w:rPr>
          <w:b/>
          <w:bCs/>
          <w:sz w:val="16"/>
          <w:szCs w:val="16"/>
          <w:lang w:val="ca-ES"/>
        </w:rPr>
      </w:pPr>
      <w:r w:rsidRPr="003C26A6">
        <w:rPr>
          <w:b/>
          <w:bCs/>
          <w:sz w:val="16"/>
          <w:szCs w:val="16"/>
          <w:lang w:val="ca-ES"/>
        </w:rPr>
        <w:t xml:space="preserve">Assistents i accions de foment de nous públics (fins a </w:t>
      </w:r>
      <w:r w:rsidR="007C35F9">
        <w:rPr>
          <w:b/>
          <w:bCs/>
          <w:sz w:val="16"/>
          <w:szCs w:val="16"/>
          <w:lang w:val="ca-ES"/>
        </w:rPr>
        <w:t>2</w:t>
      </w:r>
      <w:r w:rsidRPr="003C26A6">
        <w:rPr>
          <w:b/>
          <w:bCs/>
          <w:sz w:val="16"/>
          <w:szCs w:val="16"/>
          <w:lang w:val="ca-ES"/>
        </w:rPr>
        <w:t xml:space="preserve"> punt</w:t>
      </w:r>
      <w:r w:rsidR="00DE3CD3">
        <w:rPr>
          <w:b/>
          <w:bCs/>
          <w:sz w:val="16"/>
          <w:szCs w:val="16"/>
          <w:lang w:val="ca-ES"/>
        </w:rPr>
        <w:t>s</w:t>
      </w:r>
      <w:r w:rsidRPr="003C26A6">
        <w:rPr>
          <w:b/>
          <w:bCs/>
          <w:sz w:val="16"/>
          <w:szCs w:val="16"/>
          <w:lang w:val="ca-ES"/>
        </w:rPr>
        <w:t>)</w:t>
      </w:r>
    </w:p>
    <w:p w14:paraId="128144A9" w14:textId="77777777" w:rsidR="003C26A6" w:rsidRPr="003C26A6" w:rsidRDefault="003C26A6" w:rsidP="003C26A6">
      <w:pPr>
        <w:ind w:left="284"/>
        <w:rPr>
          <w:b/>
          <w:bCs/>
          <w:sz w:val="16"/>
          <w:szCs w:val="16"/>
          <w:lang w:val="ca-ES"/>
        </w:rPr>
      </w:pPr>
    </w:p>
    <w:p w14:paraId="498BE3AD" w14:textId="4AD8F36E" w:rsidR="007522CF" w:rsidRPr="006C5EA3" w:rsidRDefault="007522CF" w:rsidP="007522CF">
      <w:pPr>
        <w:ind w:left="284"/>
        <w:rPr>
          <w:sz w:val="16"/>
          <w:szCs w:val="16"/>
          <w:lang w:val="ca-ES"/>
        </w:rPr>
      </w:pPr>
      <w:r w:rsidRPr="006C5EA3">
        <w:rPr>
          <w:sz w:val="16"/>
          <w:szCs w:val="16"/>
          <w:lang w:val="ca-ES"/>
        </w:rPr>
        <w:t>Nombre d’assistents</w:t>
      </w:r>
      <w:r w:rsidR="00A470B1">
        <w:rPr>
          <w:sz w:val="16"/>
          <w:szCs w:val="16"/>
          <w:lang w:val="ca-ES"/>
        </w:rPr>
        <w:t xml:space="preserve"> (fins a 1 punt)</w:t>
      </w:r>
      <w:r w:rsidRPr="006C5EA3">
        <w:rPr>
          <w:sz w:val="16"/>
          <w:szCs w:val="16"/>
          <w:lang w:val="ca-ES"/>
        </w:rPr>
        <w:t>:</w:t>
      </w:r>
      <w:r w:rsidRPr="006C5EA3">
        <w:rPr>
          <w:sz w:val="16"/>
          <w:szCs w:val="16"/>
          <w:lang w:val="ca-ES"/>
        </w:rPr>
        <w:tab/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7522CF" w:rsidRPr="00EF2C99" w14:paraId="1CF63023" w14:textId="77777777" w:rsidTr="00DE3CD3">
        <w:tc>
          <w:tcPr>
            <w:tcW w:w="9021" w:type="dxa"/>
          </w:tcPr>
          <w:p w14:paraId="16AA43C2" w14:textId="77777777" w:rsidR="007522CF" w:rsidRDefault="007522CF" w:rsidP="008642AF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2BA16D35" w14:textId="77777777" w:rsidR="007522CF" w:rsidRPr="006C5EA3" w:rsidRDefault="007522CF" w:rsidP="007522CF">
      <w:pPr>
        <w:spacing w:before="95"/>
        <w:rPr>
          <w:sz w:val="16"/>
          <w:szCs w:val="16"/>
          <w:lang w:val="ca-ES"/>
        </w:rPr>
      </w:pPr>
    </w:p>
    <w:p w14:paraId="6AE75076" w14:textId="5007E743" w:rsidR="007522CF" w:rsidRPr="006C5EA3" w:rsidRDefault="007522CF" w:rsidP="007522CF">
      <w:pPr>
        <w:ind w:left="284"/>
        <w:rPr>
          <w:sz w:val="16"/>
          <w:szCs w:val="16"/>
          <w:lang w:val="ca-ES"/>
        </w:rPr>
      </w:pPr>
      <w:r w:rsidRPr="006C5EA3">
        <w:rPr>
          <w:sz w:val="16"/>
          <w:szCs w:val="16"/>
          <w:lang w:val="ca-ES"/>
        </w:rPr>
        <w:t xml:space="preserve">Foment de nous públics (accions dirigides a públics no habituals </w:t>
      </w:r>
      <w:r>
        <w:rPr>
          <w:sz w:val="16"/>
          <w:szCs w:val="16"/>
          <w:lang w:val="ca-ES"/>
        </w:rPr>
        <w:t>al festival o cicle</w:t>
      </w:r>
      <w:r w:rsidR="000D5139">
        <w:rPr>
          <w:sz w:val="16"/>
          <w:szCs w:val="16"/>
          <w:lang w:val="ca-ES"/>
        </w:rPr>
        <w:t xml:space="preserve"> subvencionat</w:t>
      </w:r>
      <w:r w:rsidRPr="006C5EA3">
        <w:rPr>
          <w:sz w:val="16"/>
          <w:szCs w:val="16"/>
          <w:lang w:val="ca-ES"/>
        </w:rPr>
        <w:t>)</w:t>
      </w:r>
      <w:r w:rsidR="00A470B1">
        <w:rPr>
          <w:sz w:val="16"/>
          <w:szCs w:val="16"/>
          <w:lang w:val="ca-ES"/>
        </w:rPr>
        <w:t xml:space="preserve"> (fins a 1 punt)</w:t>
      </w:r>
      <w:r w:rsidRPr="006C5EA3">
        <w:rPr>
          <w:sz w:val="16"/>
          <w:szCs w:val="16"/>
          <w:lang w:val="ca-ES"/>
        </w:rPr>
        <w:t>: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7522CF" w:rsidRPr="008F209C" w14:paraId="46FD85FE" w14:textId="77777777" w:rsidTr="008642AF">
        <w:tc>
          <w:tcPr>
            <w:tcW w:w="9300" w:type="dxa"/>
          </w:tcPr>
          <w:p w14:paraId="4706A046" w14:textId="77777777" w:rsidR="007522CF" w:rsidRDefault="007522CF" w:rsidP="008642AF">
            <w:pPr>
              <w:rPr>
                <w:sz w:val="16"/>
                <w:szCs w:val="16"/>
                <w:lang w:val="ca-ES"/>
              </w:rPr>
            </w:pPr>
          </w:p>
          <w:p w14:paraId="643F7C5D" w14:textId="77777777" w:rsidR="007522CF" w:rsidRDefault="007522CF" w:rsidP="008642AF">
            <w:pPr>
              <w:rPr>
                <w:sz w:val="16"/>
                <w:szCs w:val="16"/>
                <w:lang w:val="ca-ES"/>
              </w:rPr>
            </w:pPr>
          </w:p>
          <w:p w14:paraId="7292DAF1" w14:textId="77777777" w:rsidR="007522CF" w:rsidRDefault="007522CF" w:rsidP="008642AF">
            <w:pPr>
              <w:rPr>
                <w:sz w:val="16"/>
                <w:szCs w:val="16"/>
                <w:lang w:val="ca-ES"/>
              </w:rPr>
            </w:pPr>
          </w:p>
          <w:p w14:paraId="06E6439E" w14:textId="77777777" w:rsidR="007522CF" w:rsidRDefault="007522CF" w:rsidP="008642AF">
            <w:pPr>
              <w:rPr>
                <w:sz w:val="16"/>
                <w:szCs w:val="16"/>
                <w:lang w:val="ca-ES"/>
              </w:rPr>
            </w:pPr>
          </w:p>
          <w:p w14:paraId="4ABCC5CF" w14:textId="77777777" w:rsidR="007522CF" w:rsidRDefault="007522CF" w:rsidP="008642AF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2BA3197A" w14:textId="77777777" w:rsidR="003C26A6" w:rsidRPr="003C26A6" w:rsidRDefault="003C26A6" w:rsidP="007522CF">
      <w:pPr>
        <w:rPr>
          <w:sz w:val="16"/>
          <w:szCs w:val="16"/>
          <w:lang w:val="ca-ES"/>
        </w:rPr>
      </w:pPr>
    </w:p>
    <w:p w14:paraId="6EEECA4C" w14:textId="77777777" w:rsidR="003C26A6" w:rsidRDefault="003C26A6" w:rsidP="009F1FF2">
      <w:pPr>
        <w:ind w:left="284"/>
        <w:rPr>
          <w:b/>
          <w:bCs/>
          <w:sz w:val="16"/>
          <w:szCs w:val="16"/>
          <w:lang w:val="ca-ES"/>
        </w:rPr>
      </w:pPr>
    </w:p>
    <w:p w14:paraId="049A5F82" w14:textId="77777777" w:rsidR="009F1FF2" w:rsidRDefault="009F1FF2" w:rsidP="009F1FF2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5AD37FDE" w14:textId="77777777" w:rsidR="003C504D" w:rsidRDefault="003C504D" w:rsidP="009F1FF2">
      <w:pPr>
        <w:jc w:val="both"/>
        <w:rPr>
          <w:sz w:val="16"/>
          <w:lang w:val="ca-ES"/>
        </w:rPr>
      </w:pPr>
    </w:p>
    <w:p w14:paraId="0B736F93" w14:textId="77777777" w:rsidR="003C504D" w:rsidRDefault="003C504D" w:rsidP="009F1FF2">
      <w:pPr>
        <w:jc w:val="both"/>
        <w:rPr>
          <w:sz w:val="16"/>
          <w:lang w:val="ca-ES"/>
        </w:rPr>
      </w:pPr>
    </w:p>
    <w:p w14:paraId="25CF447B" w14:textId="77777777" w:rsidR="003C504D" w:rsidRPr="009F1FF2" w:rsidRDefault="003C504D" w:rsidP="009F1FF2">
      <w:pPr>
        <w:jc w:val="both"/>
        <w:rPr>
          <w:sz w:val="16"/>
          <w:lang w:val="ca-ES"/>
        </w:rPr>
      </w:pPr>
    </w:p>
    <w:p w14:paraId="750481BD" w14:textId="77777777" w:rsidR="007522CF" w:rsidRPr="00B6598B" w:rsidRDefault="007522CF" w:rsidP="007522CF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lastRenderedPageBreak/>
        <w:t>Valoració del pressupost (fins a 5 punts)</w:t>
      </w:r>
    </w:p>
    <w:p w14:paraId="48F224EC" w14:textId="77777777" w:rsidR="007522CF" w:rsidRPr="009F1FF2" w:rsidRDefault="007522CF" w:rsidP="007522CF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</w:p>
    <w:p w14:paraId="0C7F55EB" w14:textId="4CEB770A" w:rsidR="007522CF" w:rsidRPr="009F1FF2" w:rsidRDefault="007522CF" w:rsidP="007522CF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Activitats que comptin amb aju</w:t>
      </w:r>
      <w:r w:rsidR="00183C49">
        <w:rPr>
          <w:sz w:val="16"/>
          <w:lang w:val="ca-ES"/>
        </w:rPr>
        <w:t>t</w:t>
      </w:r>
      <w:r w:rsidRPr="009F1FF2">
        <w:rPr>
          <w:sz w:val="16"/>
          <w:lang w:val="ca-ES"/>
        </w:rPr>
        <w:t>s d</w:t>
      </w:r>
      <w:r>
        <w:rPr>
          <w:sz w:val="16"/>
          <w:lang w:val="ca-ES"/>
        </w:rPr>
        <w:t>’</w:t>
      </w:r>
      <w:r w:rsidRPr="009F1FF2">
        <w:rPr>
          <w:sz w:val="16"/>
          <w:lang w:val="ca-ES"/>
        </w:rPr>
        <w:t>altres administracions públiques</w:t>
      </w:r>
      <w:r>
        <w:rPr>
          <w:sz w:val="16"/>
          <w:lang w:val="ca-ES"/>
        </w:rPr>
        <w:t>. Especifiqueu quins</w:t>
      </w:r>
      <w:r w:rsidR="00C60E26">
        <w:rPr>
          <w:sz w:val="16"/>
          <w:lang w:val="ca-ES"/>
        </w:rPr>
        <w:t>.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7522CF" w:rsidRPr="00455C07" w14:paraId="123A4ECA" w14:textId="77777777" w:rsidTr="008642AF">
        <w:tc>
          <w:tcPr>
            <w:tcW w:w="9021" w:type="dxa"/>
          </w:tcPr>
          <w:p w14:paraId="0C0FC63B" w14:textId="77777777" w:rsidR="007522CF" w:rsidRDefault="007522CF" w:rsidP="008642AF">
            <w:pPr>
              <w:jc w:val="both"/>
              <w:rPr>
                <w:sz w:val="16"/>
                <w:lang w:val="ca-ES"/>
              </w:rPr>
            </w:pPr>
          </w:p>
          <w:p w14:paraId="54347F34" w14:textId="77777777" w:rsidR="007522CF" w:rsidRDefault="007522CF" w:rsidP="008642AF">
            <w:pPr>
              <w:jc w:val="both"/>
              <w:rPr>
                <w:sz w:val="16"/>
                <w:lang w:val="ca-ES"/>
              </w:rPr>
            </w:pPr>
          </w:p>
          <w:p w14:paraId="7D00C973" w14:textId="77777777" w:rsidR="007522CF" w:rsidRDefault="007522CF" w:rsidP="008642AF">
            <w:pPr>
              <w:jc w:val="both"/>
              <w:rPr>
                <w:sz w:val="16"/>
                <w:lang w:val="ca-ES"/>
              </w:rPr>
            </w:pPr>
          </w:p>
          <w:p w14:paraId="223D3FA2" w14:textId="77777777" w:rsidR="007522CF" w:rsidRDefault="007522CF" w:rsidP="008642AF">
            <w:pPr>
              <w:jc w:val="both"/>
              <w:rPr>
                <w:sz w:val="16"/>
                <w:lang w:val="ca-ES"/>
              </w:rPr>
            </w:pPr>
          </w:p>
          <w:p w14:paraId="22BEF143" w14:textId="77777777" w:rsidR="007522CF" w:rsidRDefault="007522CF" w:rsidP="008642AF">
            <w:pPr>
              <w:jc w:val="both"/>
              <w:rPr>
                <w:sz w:val="16"/>
                <w:lang w:val="ca-ES"/>
              </w:rPr>
            </w:pPr>
          </w:p>
        </w:tc>
      </w:tr>
    </w:tbl>
    <w:p w14:paraId="61ED5EBE" w14:textId="77777777" w:rsidR="007522CF" w:rsidRPr="009F1FF2" w:rsidRDefault="007522CF" w:rsidP="007522CF">
      <w:pPr>
        <w:jc w:val="both"/>
        <w:rPr>
          <w:sz w:val="16"/>
          <w:lang w:val="ca-ES"/>
        </w:rPr>
      </w:pPr>
    </w:p>
    <w:p w14:paraId="6A58842D" w14:textId="77777777" w:rsidR="007522CF" w:rsidRPr="009F1FF2" w:rsidRDefault="007522CF" w:rsidP="007522CF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>Percentatge de finançament propi</w:t>
      </w:r>
      <w:r>
        <w:rPr>
          <w:sz w:val="16"/>
          <w:lang w:val="ca-ES"/>
        </w:rPr>
        <w:t xml:space="preserve"> </w:t>
      </w:r>
      <w:r>
        <w:rPr>
          <w:sz w:val="16"/>
          <w:lang w:val="ca-ES"/>
        </w:rPr>
        <w:tab/>
      </w:r>
      <w:r w:rsidRPr="009F1FF2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1628516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>
        <w:rPr>
          <w:sz w:val="16"/>
          <w:lang w:val="ca-ES"/>
        </w:rPr>
        <w:t xml:space="preserve"> </w:t>
      </w:r>
      <w:r w:rsidRPr="009F1FF2">
        <w:rPr>
          <w:sz w:val="16"/>
          <w:lang w:val="ca-ES"/>
        </w:rPr>
        <w:t>Fins al 40 %</w:t>
      </w:r>
    </w:p>
    <w:p w14:paraId="60D3946D" w14:textId="77777777" w:rsidR="007522CF" w:rsidRPr="009F1FF2" w:rsidRDefault="00011502" w:rsidP="007522C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666432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2C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7522CF">
        <w:rPr>
          <w:sz w:val="16"/>
          <w:lang w:val="ca-ES"/>
        </w:rPr>
        <w:t xml:space="preserve"> </w:t>
      </w:r>
      <w:r w:rsidR="007522CF" w:rsidRPr="009F1FF2">
        <w:rPr>
          <w:sz w:val="16"/>
          <w:lang w:val="ca-ES"/>
        </w:rPr>
        <w:t>Superior al 40 % i fins al 50 %</w:t>
      </w:r>
    </w:p>
    <w:p w14:paraId="2FF210E3" w14:textId="77777777" w:rsidR="007522CF" w:rsidRPr="009F1FF2" w:rsidRDefault="00011502" w:rsidP="007522C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77365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2C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7522CF">
        <w:rPr>
          <w:sz w:val="16"/>
          <w:lang w:val="ca-ES"/>
        </w:rPr>
        <w:t xml:space="preserve"> </w:t>
      </w:r>
      <w:r w:rsidR="007522CF" w:rsidRPr="009F1FF2">
        <w:rPr>
          <w:sz w:val="16"/>
          <w:lang w:val="ca-ES"/>
        </w:rPr>
        <w:t>Superior al 50 % i fins al 60 %</w:t>
      </w:r>
    </w:p>
    <w:p w14:paraId="747E8E88" w14:textId="77777777" w:rsidR="007522CF" w:rsidRPr="009F1FF2" w:rsidRDefault="00011502" w:rsidP="007522CF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7190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2CF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7522CF">
        <w:rPr>
          <w:sz w:val="16"/>
          <w:lang w:val="ca-ES"/>
        </w:rPr>
        <w:t xml:space="preserve"> </w:t>
      </w:r>
      <w:r w:rsidR="007522CF" w:rsidRPr="009F1FF2">
        <w:rPr>
          <w:sz w:val="16"/>
          <w:lang w:val="ca-ES"/>
        </w:rPr>
        <w:t>Superior al 60 %</w:t>
      </w:r>
    </w:p>
    <w:p w14:paraId="362EEED8" w14:textId="77777777" w:rsidR="007522CF" w:rsidRPr="009F1FF2" w:rsidRDefault="007522CF" w:rsidP="007522CF">
      <w:pPr>
        <w:jc w:val="both"/>
        <w:rPr>
          <w:sz w:val="16"/>
          <w:lang w:val="ca-ES"/>
        </w:rPr>
      </w:pPr>
    </w:p>
    <w:p w14:paraId="7516E0F7" w14:textId="77777777" w:rsidR="008F209C" w:rsidRPr="008F209C" w:rsidRDefault="008F209C" w:rsidP="008F209C">
      <w:pPr>
        <w:numPr>
          <w:ilvl w:val="0"/>
          <w:numId w:val="19"/>
        </w:numPr>
        <w:spacing w:before="95"/>
        <w:rPr>
          <w:sz w:val="16"/>
          <w:szCs w:val="16"/>
          <w:lang w:val="ca-ES"/>
        </w:rPr>
      </w:pPr>
      <w:r w:rsidRPr="008F209C">
        <w:rPr>
          <w:sz w:val="16"/>
          <w:szCs w:val="16"/>
          <w:lang w:val="ca-ES"/>
        </w:rPr>
        <w:t>Activitats que comptin amb patrocinis o mecenatges</w:t>
      </w:r>
    </w:p>
    <w:p w14:paraId="09C14DE8" w14:textId="77777777" w:rsidR="008F209C" w:rsidRPr="008F209C" w:rsidRDefault="008F209C" w:rsidP="008F209C">
      <w:pPr>
        <w:spacing w:before="95"/>
        <w:ind w:left="720"/>
        <w:rPr>
          <w:sz w:val="16"/>
          <w:szCs w:val="16"/>
          <w:lang w:val="ca-ES"/>
        </w:rPr>
      </w:pPr>
    </w:p>
    <w:p w14:paraId="57D67F97" w14:textId="77777777" w:rsidR="008F209C" w:rsidRPr="008F209C" w:rsidRDefault="008F209C" w:rsidP="008F209C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772125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209C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Pr="008F209C">
        <w:rPr>
          <w:sz w:val="16"/>
          <w:szCs w:val="16"/>
          <w:lang w:val="ca-ES"/>
        </w:rPr>
        <w:t xml:space="preserve"> Patrocini en espècie </w:t>
      </w:r>
      <w:r w:rsidRPr="008F209C">
        <w:rPr>
          <w:sz w:val="16"/>
          <w:szCs w:val="16"/>
          <w:lang w:val="ca-ES"/>
        </w:rPr>
        <w:tab/>
      </w:r>
    </w:p>
    <w:tbl>
      <w:tblPr>
        <w:tblStyle w:val="Taulaambquadrcula4"/>
        <w:tblW w:w="0" w:type="auto"/>
        <w:tblInd w:w="1080" w:type="dxa"/>
        <w:tblLook w:val="04A0" w:firstRow="1" w:lastRow="0" w:firstColumn="1" w:lastColumn="0" w:noHBand="0" w:noVBand="1"/>
      </w:tblPr>
      <w:tblGrid>
        <w:gridCol w:w="8220"/>
      </w:tblGrid>
      <w:tr w:rsidR="008F209C" w:rsidRPr="008F209C" w14:paraId="676AFE24" w14:textId="77777777" w:rsidTr="008F209C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9BA8A" w14:textId="77777777" w:rsidR="008F209C" w:rsidRPr="008F209C" w:rsidRDefault="008F209C" w:rsidP="008F209C">
            <w:pPr>
              <w:rPr>
                <w:sz w:val="16"/>
                <w:szCs w:val="16"/>
                <w:lang w:val="ca-ES"/>
              </w:rPr>
            </w:pPr>
          </w:p>
          <w:p w14:paraId="53A6358B" w14:textId="77777777" w:rsidR="008F209C" w:rsidRPr="008F209C" w:rsidRDefault="008F209C" w:rsidP="008F209C">
            <w:pPr>
              <w:rPr>
                <w:sz w:val="16"/>
                <w:szCs w:val="16"/>
                <w:lang w:val="ca-ES"/>
              </w:rPr>
            </w:pPr>
          </w:p>
          <w:p w14:paraId="2A61078A" w14:textId="77777777" w:rsidR="008F209C" w:rsidRPr="008F209C" w:rsidRDefault="008F209C" w:rsidP="008F209C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0EA49016" w14:textId="77777777" w:rsidR="008F209C" w:rsidRPr="008F209C" w:rsidRDefault="008F209C" w:rsidP="008F209C">
      <w:pPr>
        <w:rPr>
          <w:sz w:val="16"/>
          <w:szCs w:val="16"/>
          <w:lang w:val="ca-ES"/>
        </w:rPr>
      </w:pPr>
      <w:r w:rsidRPr="008F209C">
        <w:rPr>
          <w:sz w:val="16"/>
          <w:szCs w:val="16"/>
          <w:lang w:val="ca-ES"/>
        </w:rPr>
        <w:tab/>
      </w:r>
      <w:r w:rsidRPr="008F209C">
        <w:rPr>
          <w:sz w:val="16"/>
          <w:szCs w:val="16"/>
          <w:lang w:val="ca-ES"/>
        </w:rPr>
        <w:tab/>
      </w:r>
      <w:r w:rsidRPr="008F209C">
        <w:rPr>
          <w:sz w:val="16"/>
          <w:szCs w:val="16"/>
          <w:lang w:val="ca-ES"/>
        </w:rPr>
        <w:tab/>
      </w:r>
    </w:p>
    <w:p w14:paraId="5A3849C6" w14:textId="77777777" w:rsidR="008F209C" w:rsidRPr="008F209C" w:rsidRDefault="008F209C" w:rsidP="008F209C">
      <w:pPr>
        <w:ind w:left="709"/>
        <w:rPr>
          <w:sz w:val="16"/>
          <w:szCs w:val="16"/>
          <w:lang w:val="ca-ES"/>
        </w:rPr>
      </w:pPr>
      <w:sdt>
        <w:sdtPr>
          <w:rPr>
            <w:sz w:val="16"/>
            <w:szCs w:val="16"/>
            <w:lang w:val="ca-ES"/>
          </w:rPr>
          <w:id w:val="28941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F209C">
            <w:rPr>
              <w:rFonts w:ascii="Segoe UI Symbol" w:hAnsi="Segoe UI Symbol" w:cs="Segoe UI Symbol"/>
              <w:sz w:val="16"/>
              <w:szCs w:val="16"/>
              <w:lang w:val="ca-ES"/>
            </w:rPr>
            <w:t>☐</w:t>
          </w:r>
        </w:sdtContent>
      </w:sdt>
      <w:r w:rsidRPr="008F209C">
        <w:rPr>
          <w:sz w:val="16"/>
          <w:szCs w:val="16"/>
          <w:lang w:val="ca-ES"/>
        </w:rPr>
        <w:t xml:space="preserve"> Patrocini econòmic </w:t>
      </w:r>
      <w:r w:rsidRPr="008F209C">
        <w:rPr>
          <w:sz w:val="16"/>
          <w:szCs w:val="16"/>
          <w:lang w:val="ca-ES"/>
        </w:rPr>
        <w:tab/>
      </w:r>
    </w:p>
    <w:tbl>
      <w:tblPr>
        <w:tblStyle w:val="Taulaambquadrcula4"/>
        <w:tblW w:w="0" w:type="auto"/>
        <w:tblInd w:w="1129" w:type="dxa"/>
        <w:tblLook w:val="04A0" w:firstRow="1" w:lastRow="0" w:firstColumn="1" w:lastColumn="0" w:noHBand="0" w:noVBand="1"/>
      </w:tblPr>
      <w:tblGrid>
        <w:gridCol w:w="8171"/>
      </w:tblGrid>
      <w:tr w:rsidR="008F209C" w:rsidRPr="008F209C" w14:paraId="6386879F" w14:textId="77777777" w:rsidTr="008F209C">
        <w:tc>
          <w:tcPr>
            <w:tcW w:w="8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A18" w14:textId="77777777" w:rsidR="008F209C" w:rsidRPr="008F209C" w:rsidRDefault="008F209C" w:rsidP="008F209C">
            <w:pPr>
              <w:rPr>
                <w:sz w:val="16"/>
                <w:szCs w:val="16"/>
                <w:lang w:val="ca-ES"/>
              </w:rPr>
            </w:pPr>
          </w:p>
          <w:p w14:paraId="24571A67" w14:textId="77777777" w:rsidR="008F209C" w:rsidRPr="008F209C" w:rsidRDefault="008F209C" w:rsidP="008F209C">
            <w:pPr>
              <w:rPr>
                <w:sz w:val="16"/>
                <w:szCs w:val="16"/>
                <w:lang w:val="ca-ES"/>
              </w:rPr>
            </w:pPr>
          </w:p>
          <w:p w14:paraId="3C9CB989" w14:textId="77777777" w:rsidR="008F209C" w:rsidRPr="008F209C" w:rsidRDefault="008F209C" w:rsidP="008F209C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3F32C33E" w14:textId="617232E2" w:rsidR="00056204" w:rsidRPr="007522CF" w:rsidRDefault="009F1FF2" w:rsidP="007522CF">
      <w:pPr>
        <w:spacing w:before="95"/>
        <w:ind w:left="1440"/>
        <w:jc w:val="both"/>
        <w:rPr>
          <w:b/>
          <w:sz w:val="16"/>
          <w:lang w:val="ca-ES"/>
        </w:rPr>
      </w:pPr>
      <w:r w:rsidRPr="009F1FF2">
        <w:rPr>
          <w:sz w:val="16"/>
          <w:lang w:val="ca-ES"/>
        </w:rPr>
        <w:tab/>
      </w:r>
    </w:p>
    <w:p w14:paraId="51DFC276" w14:textId="77777777" w:rsidR="002925CA" w:rsidRDefault="002925CA" w:rsidP="009967A0">
      <w:pPr>
        <w:pStyle w:val="Textindependent"/>
        <w:spacing w:before="95"/>
        <w:rPr>
          <w:color w:val="FF0000"/>
          <w:lang w:val="ca-ES"/>
        </w:rPr>
      </w:pPr>
    </w:p>
    <w:p w14:paraId="0F5BBA47" w14:textId="3E7D6E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3ED32662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842F04">
        <w:rPr>
          <w:b/>
          <w:bCs/>
          <w:lang w:val="ca-ES"/>
        </w:rPr>
        <w:t>djuntar</w:t>
      </w:r>
      <w:r w:rsidRPr="00480C0C">
        <w:rPr>
          <w:b/>
          <w:bCs/>
          <w:lang w:val="ca-ES"/>
        </w:rPr>
        <w:t>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7522CF" w:rsidRPr="008F209C" w14:paraId="3A941470" w14:textId="77777777" w:rsidTr="007522CF">
        <w:tc>
          <w:tcPr>
            <w:tcW w:w="9300" w:type="dxa"/>
          </w:tcPr>
          <w:p w14:paraId="11C59084" w14:textId="77777777" w:rsidR="007522CF" w:rsidRDefault="007522C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0632BCCD" w14:textId="77777777" w:rsidR="007522CF" w:rsidRDefault="007522C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04DEFB68" w14:textId="77777777" w:rsidR="007522CF" w:rsidRDefault="007522C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5F336689" w14:textId="77777777" w:rsidR="007522CF" w:rsidRDefault="007522C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27491AC1" w14:textId="77777777" w:rsidR="007522CF" w:rsidRDefault="007522CF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724FC559" w14:textId="77777777" w:rsidR="007522CF" w:rsidRDefault="007522CF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3449124C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2946C390" w:rsidR="00333C7D" w:rsidRPr="00EF2C99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EF2C99">
        <w:rPr>
          <w:b/>
          <w:bCs/>
          <w:lang w:val="ca-ES"/>
        </w:rPr>
        <w:t>Accions d</w:t>
      </w:r>
      <w:r w:rsidR="00C60E26" w:rsidRPr="00EF2C99">
        <w:rPr>
          <w:b/>
          <w:bCs/>
          <w:lang w:val="ca-ES"/>
        </w:rPr>
        <w:t>’</w:t>
      </w:r>
      <w:r w:rsidRPr="00EF2C99">
        <w:rPr>
          <w:b/>
          <w:bCs/>
          <w:lang w:val="ca-ES"/>
        </w:rPr>
        <w:t>inclusió social i de promoció de l</w:t>
      </w:r>
      <w:r w:rsidR="00C60E26" w:rsidRPr="00EF2C99">
        <w:rPr>
          <w:b/>
          <w:bCs/>
          <w:lang w:val="ca-ES"/>
        </w:rPr>
        <w:t>’</w:t>
      </w:r>
      <w:r w:rsidRPr="00EF2C99">
        <w:rPr>
          <w:b/>
          <w:bCs/>
          <w:lang w:val="ca-ES"/>
        </w:rPr>
        <w:t>accessibilitat universal</w:t>
      </w:r>
      <w:r w:rsidR="00FA5FC3" w:rsidRPr="00EF2C99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31AD932" w14:textId="1557091A" w:rsidR="00333C7D" w:rsidRPr="00FA5FC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7522CF" w14:paraId="7A1B5103" w14:textId="77777777" w:rsidTr="007522CF">
        <w:tc>
          <w:tcPr>
            <w:tcW w:w="9300" w:type="dxa"/>
          </w:tcPr>
          <w:p w14:paraId="0D4E8E58" w14:textId="77777777" w:rsidR="007522CF" w:rsidRDefault="007522CF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EBDBBF5" w14:textId="77777777" w:rsidR="007522CF" w:rsidRDefault="007522CF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59324F5C" w14:textId="77777777" w:rsidR="007522CF" w:rsidRDefault="007522CF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0FCA33A6" w14:textId="6022C267" w:rsidR="00333C7D" w:rsidRDefault="00333C7D" w:rsidP="009967A0">
      <w:pPr>
        <w:pStyle w:val="Textindependent"/>
        <w:spacing w:before="95"/>
        <w:rPr>
          <w:color w:val="FF0000"/>
          <w:lang w:val="ca-ES"/>
        </w:rPr>
      </w:pPr>
    </w:p>
    <w:p w14:paraId="7DFE5DF1" w14:textId="2FEEDA53" w:rsidR="00FA5FC3" w:rsidRP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>Accessibilitat (si disposeu d’un pla d’accessibilitat, cal</w:t>
      </w:r>
      <w:r w:rsidR="00D7605F">
        <w:rPr>
          <w:lang w:val="ca-ES"/>
        </w:rPr>
        <w:t>drà</w:t>
      </w:r>
      <w:r w:rsidRPr="00FA5FC3">
        <w:rPr>
          <w:lang w:val="ca-ES"/>
        </w:rPr>
        <w:t xml:space="preserve"> adjuntar-lo)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7522CF" w:rsidRPr="00EF2C99" w14:paraId="17DE1278" w14:textId="77777777" w:rsidTr="007522CF">
        <w:tc>
          <w:tcPr>
            <w:tcW w:w="9300" w:type="dxa"/>
          </w:tcPr>
          <w:p w14:paraId="67B4CFA0" w14:textId="77777777" w:rsidR="007522CF" w:rsidRDefault="007522CF" w:rsidP="0067215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4CC19FF7" w14:textId="77777777" w:rsidR="007522CF" w:rsidRDefault="007522CF" w:rsidP="0067215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3DA72DFC" w14:textId="77777777" w:rsidR="007522CF" w:rsidRDefault="007522CF" w:rsidP="0067215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447A0351" w14:textId="77777777" w:rsidR="007522CF" w:rsidRDefault="007522CF" w:rsidP="0067215E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4D79093D" w14:textId="2710519A" w:rsidR="002426EE" w:rsidRDefault="002426EE" w:rsidP="0067215E">
      <w:pPr>
        <w:pStyle w:val="Textindependent"/>
        <w:spacing w:before="95"/>
        <w:rPr>
          <w:color w:val="FF0000"/>
          <w:lang w:val="ca-ES"/>
        </w:rPr>
      </w:pPr>
    </w:p>
    <w:p w14:paraId="71E29068" w14:textId="77777777" w:rsidR="008F209C" w:rsidRDefault="008F209C" w:rsidP="0067215E">
      <w:pPr>
        <w:pStyle w:val="Textindependent"/>
        <w:spacing w:before="95"/>
        <w:rPr>
          <w:color w:val="FF0000"/>
          <w:lang w:val="ca-ES"/>
        </w:rPr>
      </w:pPr>
    </w:p>
    <w:p w14:paraId="5047D8EA" w14:textId="77777777" w:rsidR="008F209C" w:rsidRDefault="008F209C" w:rsidP="0067215E">
      <w:pPr>
        <w:pStyle w:val="Textindependent"/>
        <w:spacing w:before="95"/>
        <w:rPr>
          <w:color w:val="FF0000"/>
          <w:lang w:val="ca-ES"/>
        </w:rPr>
      </w:pPr>
    </w:p>
    <w:p w14:paraId="56DDE637" w14:textId="77777777" w:rsidR="008F209C" w:rsidRDefault="008F209C" w:rsidP="0067215E">
      <w:pPr>
        <w:pStyle w:val="Textindependent"/>
        <w:spacing w:before="95"/>
        <w:rPr>
          <w:color w:val="FF0000"/>
          <w:lang w:val="ca-ES"/>
        </w:rPr>
      </w:pPr>
    </w:p>
    <w:p w14:paraId="337E0404" w14:textId="77777777" w:rsidR="008F209C" w:rsidRPr="0067215E" w:rsidRDefault="008F209C" w:rsidP="0067215E">
      <w:pPr>
        <w:pStyle w:val="Textindependent"/>
        <w:spacing w:before="95"/>
        <w:rPr>
          <w:color w:val="FF0000"/>
          <w:lang w:val="ca-ES"/>
        </w:rPr>
      </w:pPr>
    </w:p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5E1D9A82" w14:textId="77777777" w:rsidR="008F209C" w:rsidRDefault="008F209C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68B264F7" w14:textId="77777777" w:rsidR="008F209C" w:rsidRDefault="008F209C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30BD4951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5B9C9419" w:rsidR="00352C1B" w:rsidRPr="00FA5FC3" w:rsidRDefault="00352C1B" w:rsidP="00392FB1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842F04">
        <w:rPr>
          <w:b/>
          <w:bCs/>
          <w:sz w:val="16"/>
          <w:szCs w:val="16"/>
          <w:lang w:val="ca-ES"/>
        </w:rPr>
        <w:t>djuntar</w:t>
      </w:r>
      <w:r w:rsidR="00FA5FC3" w:rsidRPr="00FA5FC3">
        <w:rPr>
          <w:b/>
          <w:bCs/>
          <w:sz w:val="16"/>
          <w:szCs w:val="16"/>
          <w:lang w:val="ca-ES"/>
        </w:rPr>
        <w:t>-lo (fins a 4 punts)</w:t>
      </w:r>
    </w:p>
    <w:p w14:paraId="45D7EDBA" w14:textId="77777777" w:rsidR="00352C1B" w:rsidRDefault="00352C1B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305"/>
      </w:tblGrid>
      <w:tr w:rsidR="007522CF" w:rsidRPr="008F209C" w14:paraId="3BEF489F" w14:textId="77777777" w:rsidTr="00392FB1">
        <w:tc>
          <w:tcPr>
            <w:tcW w:w="9305" w:type="dxa"/>
          </w:tcPr>
          <w:p w14:paraId="26AE5EB3" w14:textId="77777777" w:rsidR="007522CF" w:rsidRDefault="007522CF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1708F05C" w14:textId="77777777" w:rsidR="007522CF" w:rsidRDefault="007522CF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330F0CC" w14:textId="77777777" w:rsidR="007522CF" w:rsidRDefault="007522CF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38CCCC21" w14:textId="77777777" w:rsidR="007522CF" w:rsidRDefault="007522CF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5F2C275F" w14:textId="77777777" w:rsidR="007522CF" w:rsidRDefault="007522CF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381753BE" w:rsidR="00FA5FC3" w:rsidRPr="009F1FF2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5F8936B8" w14:textId="77777777" w:rsidR="00DD7B21" w:rsidRDefault="00DD7B21" w:rsidP="00DD7B21">
      <w:pPr>
        <w:ind w:firstLine="284"/>
        <w:rPr>
          <w:b/>
          <w:bCs/>
          <w:sz w:val="16"/>
          <w:szCs w:val="16"/>
          <w:lang w:val="ca-ES"/>
        </w:rPr>
      </w:pPr>
    </w:p>
    <w:p w14:paraId="260F596E" w14:textId="2707066D" w:rsidR="00392FB1" w:rsidRPr="00392FB1" w:rsidRDefault="00392FB1" w:rsidP="00392FB1">
      <w:pPr>
        <w:rPr>
          <w:b/>
          <w:bCs/>
          <w:sz w:val="16"/>
          <w:szCs w:val="16"/>
          <w:lang w:val="ca-ES"/>
        </w:rPr>
      </w:pPr>
      <w:r w:rsidRPr="00392FB1">
        <w:rPr>
          <w:b/>
          <w:bCs/>
          <w:sz w:val="16"/>
          <w:szCs w:val="16"/>
          <w:lang w:val="ca-ES"/>
        </w:rPr>
        <w:t>Projecte comunitari (fins a 1 punt)^</w:t>
      </w:r>
    </w:p>
    <w:p w14:paraId="35E6A88E" w14:textId="3D9714A1" w:rsidR="00392FB1" w:rsidRPr="00392FB1" w:rsidRDefault="00392FB1" w:rsidP="00842F04">
      <w:pPr>
        <w:jc w:val="both"/>
        <w:rPr>
          <w:b/>
          <w:bCs/>
          <w:sz w:val="16"/>
          <w:szCs w:val="16"/>
          <w:lang w:val="ca-ES"/>
        </w:rPr>
      </w:pPr>
      <w:r w:rsidRPr="00392FB1">
        <w:rPr>
          <w:rFonts w:eastAsia="Times New Roman"/>
          <w:i/>
          <w:iCs/>
          <w:sz w:val="16"/>
          <w:szCs w:val="16"/>
          <w:lang w:val="ca-ES" w:eastAsia="ca-ES"/>
        </w:rPr>
        <w:t xml:space="preserve">*S'entén per projecte cultural comunitari aquell projecte de </w:t>
      </w:r>
      <w:r w:rsidR="00CF0E87">
        <w:rPr>
          <w:rFonts w:eastAsia="Times New Roman"/>
          <w:i/>
          <w:iCs/>
          <w:sz w:val="16"/>
          <w:szCs w:val="16"/>
          <w:lang w:val="ca-ES" w:eastAsia="ca-ES"/>
        </w:rPr>
        <w:t>caràcter</w:t>
      </w:r>
      <w:r w:rsidRPr="00392FB1">
        <w:rPr>
          <w:rFonts w:eastAsia="Times New Roman"/>
          <w:i/>
          <w:iCs/>
          <w:sz w:val="16"/>
          <w:szCs w:val="16"/>
          <w:lang w:val="ca-ES" w:eastAsia="ca-ES"/>
        </w:rPr>
        <w:t xml:space="preserve"> social que pretén millorar les capacitats i les condicions de vida de les persones i els col·lectius, transformant l'entorn sociocultural del qual formen part i </w:t>
      </w:r>
      <w:r w:rsidR="00CF0E87">
        <w:rPr>
          <w:rFonts w:eastAsia="Times New Roman"/>
          <w:i/>
          <w:iCs/>
          <w:sz w:val="16"/>
          <w:szCs w:val="16"/>
          <w:lang w:val="ca-ES" w:eastAsia="ca-ES"/>
        </w:rPr>
        <w:t>potenciant</w:t>
      </w:r>
      <w:r w:rsidRPr="00392FB1">
        <w:rPr>
          <w:rFonts w:eastAsia="Times New Roman"/>
          <w:i/>
          <w:iCs/>
          <w:sz w:val="16"/>
          <w:szCs w:val="16"/>
          <w:lang w:val="ca-ES" w:eastAsia="ca-ES"/>
        </w:rPr>
        <w:t xml:space="preserve"> la creació col·lectiva i les relacions amb la comunitat.</w:t>
      </w:r>
    </w:p>
    <w:p w14:paraId="6CDD1006" w14:textId="77777777" w:rsidR="00392FB1" w:rsidRPr="00392FB1" w:rsidRDefault="00392FB1" w:rsidP="00392FB1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3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392FB1" w:rsidRPr="008F209C" w14:paraId="1CA253B1" w14:textId="77777777" w:rsidTr="00392FB1">
        <w:tc>
          <w:tcPr>
            <w:tcW w:w="9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981C" w14:textId="77777777" w:rsidR="00392FB1" w:rsidRPr="00392FB1" w:rsidRDefault="00392FB1" w:rsidP="00392FB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9245399" w14:textId="77777777" w:rsidR="00392FB1" w:rsidRPr="00392FB1" w:rsidRDefault="00392FB1" w:rsidP="00392FB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1A7DDF0" w14:textId="77777777" w:rsidR="00392FB1" w:rsidRPr="00392FB1" w:rsidRDefault="00392FB1" w:rsidP="00392FB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3FFA135C" w14:textId="77777777" w:rsidR="00392FB1" w:rsidRPr="00392FB1" w:rsidRDefault="00392FB1" w:rsidP="00392FB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7C57BB9" w14:textId="77777777" w:rsidR="00392FB1" w:rsidRPr="00392FB1" w:rsidRDefault="00392FB1" w:rsidP="00392FB1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E285719" w14:textId="77777777" w:rsidR="00392FB1" w:rsidRPr="00392FB1" w:rsidRDefault="00392FB1" w:rsidP="00392FB1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39305D5F" w14:textId="77777777" w:rsidR="00392FB1" w:rsidRDefault="00392FB1" w:rsidP="00DD7B21">
      <w:pPr>
        <w:ind w:firstLine="284"/>
        <w:rPr>
          <w:b/>
          <w:bCs/>
          <w:sz w:val="16"/>
          <w:szCs w:val="16"/>
          <w:lang w:val="ca-ES"/>
        </w:rPr>
      </w:pPr>
    </w:p>
    <w:p w14:paraId="7616E58A" w14:textId="77777777" w:rsidR="00392FB1" w:rsidRDefault="00392FB1" w:rsidP="00BF4BE6">
      <w:pPr>
        <w:rPr>
          <w:b/>
          <w:bCs/>
          <w:sz w:val="16"/>
          <w:szCs w:val="16"/>
          <w:lang w:val="ca-ES"/>
        </w:rPr>
      </w:pPr>
    </w:p>
    <w:p w14:paraId="1621FFC4" w14:textId="1BED79D3" w:rsidR="00352C1B" w:rsidRDefault="00BF4BE6" w:rsidP="00BF4BE6">
      <w:pPr>
        <w:rPr>
          <w:b/>
          <w:bCs/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 xml:space="preserve">  </w:t>
      </w:r>
      <w:r w:rsidR="00DD7B21" w:rsidRPr="00461D8E">
        <w:rPr>
          <w:b/>
          <w:bCs/>
          <w:sz w:val="16"/>
          <w:szCs w:val="16"/>
          <w:lang w:val="ca-ES"/>
        </w:rPr>
        <w:t xml:space="preserve">Accions </w:t>
      </w:r>
      <w:r w:rsidR="00DD7B21">
        <w:rPr>
          <w:b/>
          <w:bCs/>
          <w:sz w:val="16"/>
          <w:szCs w:val="16"/>
          <w:lang w:val="ca-ES"/>
        </w:rPr>
        <w:t>concretes que aproximin el festival o cicle</w:t>
      </w:r>
      <w:r w:rsidR="00DD7B21" w:rsidRPr="00461D8E">
        <w:rPr>
          <w:b/>
          <w:bCs/>
          <w:sz w:val="16"/>
          <w:szCs w:val="16"/>
          <w:lang w:val="ca-ES"/>
        </w:rPr>
        <w:t xml:space="preserve"> </w:t>
      </w:r>
      <w:r w:rsidR="00DD7B21">
        <w:rPr>
          <w:b/>
          <w:bCs/>
          <w:sz w:val="16"/>
          <w:szCs w:val="16"/>
          <w:lang w:val="ca-ES"/>
        </w:rPr>
        <w:t>al sector</w:t>
      </w:r>
      <w:r w:rsidR="00DD7B21" w:rsidRPr="00461D8E">
        <w:rPr>
          <w:b/>
          <w:bCs/>
          <w:sz w:val="16"/>
          <w:szCs w:val="16"/>
          <w:lang w:val="ca-ES"/>
        </w:rPr>
        <w:t xml:space="preserve"> de la salut (fins a 1 punt)</w:t>
      </w:r>
    </w:p>
    <w:p w14:paraId="5F5D45F9" w14:textId="77777777" w:rsidR="00D7605F" w:rsidRPr="00DC12EB" w:rsidRDefault="00D7605F" w:rsidP="00D7605F">
      <w:pPr>
        <w:jc w:val="both"/>
        <w:rPr>
          <w:i/>
          <w:iCs/>
          <w:sz w:val="16"/>
          <w:szCs w:val="16"/>
          <w:lang w:val="ca-ES"/>
        </w:rPr>
      </w:pPr>
      <w:r w:rsidRPr="00B2718F">
        <w:rPr>
          <w:i/>
          <w:iCs/>
          <w:sz w:val="16"/>
          <w:szCs w:val="16"/>
          <w:lang w:val="ca-ES"/>
        </w:rPr>
        <w:t xml:space="preserve">*Iniciatives culturals que compten amb la implicació d’agents de l’àmbit de les arts i de l’àmbit de la salut </w:t>
      </w:r>
    </w:p>
    <w:p w14:paraId="176A2D6C" w14:textId="77777777" w:rsidR="00D7605F" w:rsidRPr="00DD7B21" w:rsidRDefault="00D7605F" w:rsidP="00BF4BE6">
      <w:pPr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7522CF" w:rsidRPr="008F209C" w14:paraId="468A0B89" w14:textId="77777777" w:rsidTr="00BF4BE6">
        <w:tc>
          <w:tcPr>
            <w:tcW w:w="9163" w:type="dxa"/>
          </w:tcPr>
          <w:p w14:paraId="70746B10" w14:textId="77777777" w:rsidR="007522CF" w:rsidRDefault="007522CF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85C4860" w14:textId="77777777" w:rsidR="007522CF" w:rsidRDefault="007522CF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877B351" w14:textId="77777777" w:rsidR="007522CF" w:rsidRDefault="007522CF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A995959" w14:textId="77777777" w:rsidR="007522CF" w:rsidRDefault="007522CF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628CE95" w14:textId="77777777" w:rsidR="007522CF" w:rsidRDefault="007522CF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400F760" w14:textId="71F46ED8" w:rsidR="00DD05CA" w:rsidRPr="00461D8E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9A0ED0F" w14:textId="77777777" w:rsidR="00DD05CA" w:rsidRDefault="00DD05CA" w:rsidP="00BF4BE6">
      <w:pPr>
        <w:ind w:left="284" w:hanging="142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7522CF" w:rsidRPr="008F209C" w14:paraId="68DFF8E3" w14:textId="77777777" w:rsidTr="00BF4BE6">
        <w:tc>
          <w:tcPr>
            <w:tcW w:w="9163" w:type="dxa"/>
          </w:tcPr>
          <w:p w14:paraId="0DAA9A46" w14:textId="77777777" w:rsidR="007522CF" w:rsidRDefault="007522CF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AF61234" w14:textId="77777777" w:rsidR="007522CF" w:rsidRDefault="007522CF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DDC38D8" w14:textId="77777777" w:rsidR="007522CF" w:rsidRDefault="007522CF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E5E2C29" w14:textId="77777777" w:rsidR="007522CF" w:rsidRDefault="007522CF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AEFB42D" w14:textId="77777777" w:rsidR="007522CF" w:rsidRDefault="007522CF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A0B8240" w14:textId="77777777" w:rsidR="007522CF" w:rsidRPr="00DD05CA" w:rsidRDefault="007522CF" w:rsidP="00DD05CA">
      <w:pPr>
        <w:ind w:left="284"/>
        <w:rPr>
          <w:b/>
          <w:bCs/>
          <w:sz w:val="16"/>
          <w:szCs w:val="16"/>
          <w:lang w:val="ca-ES"/>
        </w:rPr>
      </w:pPr>
    </w:p>
    <w:p w14:paraId="05D418EB" w14:textId="494D57F8" w:rsidR="002F5D0B" w:rsidRDefault="002F5D0B" w:rsidP="00681011">
      <w:pPr>
        <w:ind w:left="284"/>
        <w:rPr>
          <w:sz w:val="16"/>
          <w:szCs w:val="16"/>
          <w:lang w:val="ca-ES"/>
        </w:rPr>
      </w:pPr>
    </w:p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9"/>
          <w:footerReference w:type="default" r:id="rId10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A375D9">
      <w:headerReference w:type="default" r:id="rId11"/>
      <w:footerReference w:type="default" r:id="rId12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7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xG32AEAAJcDAAAOAAAAZHJzL2Uyb0RvYy54bWysU8Fu1DAQvSPxD5bvbLJbdYFos1VpVYRU&#10;KFLpBziOnVgkHjP2brJ8PWMn2QK9IS7WeGy/ee/NeHc19h07KvQGbMnXq5wzZSXUxjYlf/p29+Yd&#10;Zz4IW4sOrCr5SXl+tX/9aje4Qm2gha5WyAjE+mJwJW9DcEWWedmqXvgVOGXpUAP2ItAWm6xGMRB6&#10;32WbPN9mA2DtEKTynrK30yHfJ3ytlQwPWnsVWFdy4hbSimmt4prtd6JoULjWyJmG+AcWvTCWip6h&#10;bkUQ7IDmBVRvJIIHHVYS+gy0NlIlDaRmnf+l5rEVTiUtZI53Z5v8/4OVX46P7iuyMH6AkRqYRHh3&#10;D/K7ZxZuWmEbdY0IQ6tETYXX0bJscL6Yn0arfeEjSDV8hpqaLA4BEtCosY+ukE5G6NSA09l0NQYm&#10;KbnJtxdvLzmTdLS+eJ9vL1MFUSyPHfrwUUHPYlBypJ4mcHG89yGSEcVyJdaycGe6LvW1s38k6GLM&#10;JPKR78Q8jNXITD0ri1oqqE+kBmGaFppuClrAn5wNNCkl9z8OAhVn3SdLjsSxWgJcgmoJhJX0tOSB&#10;sym8CdP4HRyapiXkyXML1+SaNknRM4uZLnU/CZ0nNY7X7/t06/k/7X8BAAD//wMAUEsDBBQABgAI&#10;AAAAIQCryfID4QAAAA8BAAAPAAAAZHJzL2Rvd25yZXYueG1sTI/BTsMwEETvSPyDtUjcqA0KSRvi&#10;VBWCExIiDQeOTuwmVuN1iN02/D2bE9x2dkezb4rt7AZ2NlOwHiXcrwQwg63XFjsJn/Xr3RpYiAq1&#10;GjwaCT8mwLa8vipUrv0FK3Pex45RCIZcSehjHHPOQ9sbp8LKjwbpdvCTU5Hk1HE9qQuFu4E/CJFy&#10;pyzSh16N5rk37XF/chJ2X1i92O/35qM6VLauNwLf0qOUtzfz7glYNHP8M8OCT+hQElPjT6gDG0iL&#10;JEnIS9NjsqYWi0dk6QZYs+wykQEvC/6/R/kLAAD//wMAUEsBAi0AFAAGAAgAAAAhALaDOJL+AAAA&#10;4QEAABMAAAAAAAAAAAAAAAAAAAAAAFtDb250ZW50X1R5cGVzXS54bWxQSwECLQAUAAYACAAAACEA&#10;OP0h/9YAAACUAQAACwAAAAAAAAAAAAAAAAAvAQAAX3JlbHMvLnJlbHNQSwECLQAUAAYACAAAACEA&#10;vZ8Rt9gBAACXAwAADgAAAAAAAAAAAAAAAAAuAgAAZHJzL2Uyb0RvYy54bWxQSwECLQAUAAYACAAA&#10;ACEAq8nyA+EAAAAPAQAADwAAAAAAAAAAAAAAAAAyBAAAZHJzL2Rvd25yZXYueG1sUEsFBgAAAAAE&#10;AAQA8wAAAEA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DzCnfE4gAAAA8BAAAPAAAAZHJzL2Rvd25yZXYueG1sTI/BTsMwEETvSPyDtUjcqN2q&#10;hCTEqSoEJyREGg4cndhNrMbrELtt+Hu2J3qb0T7NzhSb2Q3sZKZgPUpYLgQwg63XFjsJX/XbQwos&#10;RIVaDR6NhF8TYFPe3hQq1/6MlTntYscoBEOuJPQxjjnnoe2NU2HhR4N02/vJqUh26rie1JnC3cBX&#10;QiTcKYv0oVejeelNe9gdnYTtN1av9uej+az2la3rTOB7cpDy/m7ePgOLZo7/MFzqU3UoqVPjj6gD&#10;G8iLdZIQS2qdpRmwCyOesiWwhtTjSqTAy4Jf7yj/AAAA//8DAFBLAQItABQABgAIAAAAIQC2gziS&#10;/gAAAOEBAAATAAAAAAAAAAAAAAAAAAAAAABbQ29udGVudF9UeXBlc10ueG1sUEsBAi0AFAAGAAgA&#10;AAAhADj9If/WAAAAlAEAAAsAAAAAAAAAAAAAAAAALwEAAF9yZWxzLy5yZWxzUEsBAi0AFAAGAAgA&#10;AAAhANt6RBzbAQAAlwMAAA4AAAAAAAAAAAAAAAAALgIAAGRycy9lMm9Eb2MueG1sUEsBAi0AFAAG&#10;AAgAAAAhAPMKd8TiAAAADwEAAA8AAAAAAAAAAAAAAAAANQQAAGRycy9kb3ducmV2LnhtbFBLBQYA&#10;AAAABAAEAPMAAABEBQAAAAA=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2D068" w14:textId="7FE00464" w:rsidR="00455C07" w:rsidRDefault="00455C07" w:rsidP="00455C07">
    <w:pPr>
      <w:spacing w:before="12"/>
      <w:ind w:left="-142"/>
      <w:rPr>
        <w:b/>
        <w:color w:val="130D15"/>
        <w:sz w:val="24"/>
      </w:rPr>
    </w:pPr>
    <w:r>
      <w:rPr>
        <w:noProof/>
        <w:lang w:val="ca-ES" w:eastAsia="ca-ES"/>
      </w:rPr>
      <w:drawing>
        <wp:anchor distT="0" distB="0" distL="0" distR="0" simplePos="0" relativeHeight="487285760" behindDoc="1" locked="0" layoutInCell="1" allowOverlap="1" wp14:anchorId="2CE800B6" wp14:editId="48157BCF">
          <wp:simplePos x="0" y="0"/>
          <wp:positionH relativeFrom="margin">
            <wp:align>left</wp:align>
          </wp:positionH>
          <wp:positionV relativeFrom="page">
            <wp:posOffset>533400</wp:posOffset>
          </wp:positionV>
          <wp:extent cx="431800" cy="600075"/>
          <wp:effectExtent l="0" t="0" r="6350" b="9525"/>
          <wp:wrapNone/>
          <wp:docPr id="1" name="image1.png" descr="Imatge que conté Gràfics, art, símbol, esbós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Imatge que conté Gràfics, art, símbol, esbós&#10;&#10;Pot ser que el contingut generat amb IA no sigui correcte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130D15"/>
        <w:sz w:val="24"/>
      </w:rPr>
      <w:t xml:space="preserve">           </w:t>
    </w:r>
  </w:p>
  <w:p w14:paraId="2D2EBC5E" w14:textId="77777777" w:rsidR="00455C07" w:rsidRDefault="00455C07" w:rsidP="00455C07">
    <w:pPr>
      <w:spacing w:before="12"/>
      <w:ind w:left="20"/>
      <w:rPr>
        <w:b/>
        <w:color w:val="130D15"/>
        <w:sz w:val="24"/>
      </w:rPr>
    </w:pPr>
  </w:p>
  <w:p w14:paraId="291D7B03" w14:textId="2E09C2AE" w:rsidR="00455C07" w:rsidRDefault="00455C07" w:rsidP="00455C07">
    <w:pPr>
      <w:spacing w:before="12"/>
      <w:ind w:left="20"/>
      <w:rPr>
        <w:b/>
        <w:sz w:val="24"/>
      </w:rPr>
    </w:pPr>
    <w:r>
      <w:rPr>
        <w:b/>
        <w:color w:val="130D15"/>
        <w:sz w:val="24"/>
      </w:rPr>
      <w:t xml:space="preserve">           Diputació de Girona</w:t>
    </w:r>
  </w:p>
  <w:p w14:paraId="28279B57" w14:textId="6FC8A7F3" w:rsidR="00455C07" w:rsidRDefault="00455C0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GBxhFd8AAAALAQAADwAAAGRycy9kb3ducmV2LnhtbEyPQU+DQBCF7yb+h82YeLNL0dBCWZrG&#10;6MnESPHgcWGnQMrOIrtt8d87Pelt3ryXN9/k29kO4oyT7x0pWC4iEEiNMz21Cj6r14c1CB80GT04&#10;QgU/6GFb3N7kOjPuQiWe96EVXEI+0wq6EMZMSt90aLVfuBGJvYObrA4sp1aaSV+43A4yjqJEWt0T&#10;X+j0iM8dNsf9ySrYfVH50n+/1x/loeyrKo3oLTkqdX837zYgAs7hLwxXfEaHgplqdyLjxcA6XSUc&#10;5SFZPYLgxFOc8qa+WusYZJHL/z8UvwAAAP//AwBQSwECLQAUAAYACAAAACEAtoM4kv4AAADhAQAA&#10;EwAAAAAAAAAAAAAAAAAAAAAAW0NvbnRlbnRfVHlwZXNdLnhtbFBLAQItABQABgAIAAAAIQA4/SH/&#10;1gAAAJQBAAALAAAAAAAAAAAAAAAAAC8BAABfcmVscy8ucmVsc1BLAQItABQABgAIAAAAIQBeorvu&#10;1gEAAJEDAAAOAAAAAAAAAAAAAAAAAC4CAABkcnMvZTJvRG9jLnhtbFBLAQItABQABgAIAAAAIQAY&#10;HGEV3wAAAAsBAAAPAAAAAAAAAAAAAAAAADAEAABkcnMvZG93bnJldi54bWxQSwUGAAAAAAQABADz&#10;AAAAPA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eS+N&#10;FN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7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8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9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0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2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7"/>
  </w:num>
  <w:num w:numId="2" w16cid:durableId="1543129805">
    <w:abstractNumId w:val="11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3"/>
  </w:num>
  <w:num w:numId="6" w16cid:durableId="1142893395">
    <w:abstractNumId w:val="6"/>
  </w:num>
  <w:num w:numId="7" w16cid:durableId="1051147752">
    <w:abstractNumId w:val="5"/>
  </w:num>
  <w:num w:numId="8" w16cid:durableId="216205685">
    <w:abstractNumId w:val="12"/>
  </w:num>
  <w:num w:numId="9" w16cid:durableId="809058328">
    <w:abstractNumId w:val="3"/>
  </w:num>
  <w:num w:numId="10" w16cid:durableId="2027293447">
    <w:abstractNumId w:val="9"/>
  </w:num>
  <w:num w:numId="11" w16cid:durableId="1165632868">
    <w:abstractNumId w:val="5"/>
  </w:num>
  <w:num w:numId="12" w16cid:durableId="1254432678">
    <w:abstractNumId w:val="10"/>
  </w:num>
  <w:num w:numId="13" w16cid:durableId="88240166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8"/>
  </w:num>
  <w:num w:numId="16" w16cid:durableId="1402752076">
    <w:abstractNumId w:val="1"/>
  </w:num>
  <w:num w:numId="17" w16cid:durableId="424230220">
    <w:abstractNumId w:val="1"/>
  </w:num>
  <w:num w:numId="18" w16cid:durableId="1055662484">
    <w:abstractNumId w:val="6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numFmt w:val="lowerLetter"/>
        <w:lvlText w:val="%2."/>
        <w:lvlJc w:val="left"/>
        <w:pPr>
          <w:ind w:left="1398" w:hanging="360"/>
        </w:pPr>
      </w:lvl>
    </w:lvlOverride>
    <w:lvlOverride w:ilvl="2">
      <w:lvl w:ilvl="2" w:tplc="56B285A4">
        <w:numFmt w:val="lowerRoman"/>
        <w:lvlText w:val="%3."/>
        <w:lvlJc w:val="right"/>
        <w:pPr>
          <w:ind w:left="2277" w:hanging="180"/>
        </w:pPr>
      </w:lvl>
    </w:lvlOverride>
    <w:lvlOverride w:ilvl="3">
      <w:lvl w:ilvl="3" w:tplc="67EC5ACA">
        <w:numFmt w:val="decimal"/>
        <w:lvlText w:val="%4."/>
        <w:lvlJc w:val="left"/>
        <w:pPr>
          <w:ind w:left="3155" w:hanging="360"/>
        </w:pPr>
      </w:lvl>
    </w:lvlOverride>
    <w:lvlOverride w:ilvl="4">
      <w:lvl w:ilvl="4" w:tplc="8410CF3A">
        <w:numFmt w:val="lowerLetter"/>
        <w:lvlText w:val="%5."/>
        <w:lvlJc w:val="left"/>
        <w:pPr>
          <w:ind w:left="4034" w:hanging="360"/>
        </w:pPr>
      </w:lvl>
    </w:lvlOverride>
    <w:lvlOverride w:ilvl="5">
      <w:lvl w:ilvl="5" w:tplc="63B242B2">
        <w:numFmt w:val="lowerRoman"/>
        <w:lvlText w:val="%6."/>
        <w:lvlJc w:val="right"/>
        <w:pPr>
          <w:ind w:left="4912" w:hanging="180"/>
        </w:pPr>
      </w:lvl>
    </w:lvlOverride>
    <w:lvlOverride w:ilvl="6">
      <w:lvl w:ilvl="6" w:tplc="229C2FF4">
        <w:numFmt w:val="decimal"/>
        <w:lvlText w:val="%7."/>
        <w:lvlJc w:val="left"/>
        <w:pPr>
          <w:ind w:left="5791" w:hanging="360"/>
        </w:pPr>
      </w:lvl>
    </w:lvlOverride>
    <w:lvlOverride w:ilvl="7">
      <w:lvl w:ilvl="7" w:tplc="036E1018">
        <w:numFmt w:val="lowerLetter"/>
        <w:lvlText w:val="%8."/>
        <w:lvlJc w:val="left"/>
        <w:pPr>
          <w:ind w:left="6669" w:hanging="360"/>
        </w:pPr>
      </w:lvl>
    </w:lvlOverride>
    <w:lvlOverride w:ilvl="8">
      <w:lvl w:ilvl="8" w:tplc="CD26A97E">
        <w:numFmt w:val="lowerRoman"/>
        <w:lvlText w:val="%9."/>
        <w:lvlJc w:val="right"/>
        <w:pPr>
          <w:ind w:left="7548" w:hanging="180"/>
        </w:pPr>
      </w:lvl>
    </w:lvlOverride>
  </w:num>
  <w:num w:numId="19" w16cid:durableId="1317563897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11502"/>
    <w:rsid w:val="0002790D"/>
    <w:rsid w:val="00034DA3"/>
    <w:rsid w:val="000364CA"/>
    <w:rsid w:val="00054FA4"/>
    <w:rsid w:val="00056204"/>
    <w:rsid w:val="000600B1"/>
    <w:rsid w:val="00060619"/>
    <w:rsid w:val="00082FA2"/>
    <w:rsid w:val="000962CA"/>
    <w:rsid w:val="000A37BD"/>
    <w:rsid w:val="000A47E1"/>
    <w:rsid w:val="000B2D7F"/>
    <w:rsid w:val="000C48BD"/>
    <w:rsid w:val="000C5AEA"/>
    <w:rsid w:val="000D07BA"/>
    <w:rsid w:val="000D09C8"/>
    <w:rsid w:val="000D5139"/>
    <w:rsid w:val="000D685E"/>
    <w:rsid w:val="000E5059"/>
    <w:rsid w:val="00124900"/>
    <w:rsid w:val="001327B8"/>
    <w:rsid w:val="00171DD9"/>
    <w:rsid w:val="00183C49"/>
    <w:rsid w:val="00195E45"/>
    <w:rsid w:val="001B421F"/>
    <w:rsid w:val="001B552B"/>
    <w:rsid w:val="001B77CE"/>
    <w:rsid w:val="001D2750"/>
    <w:rsid w:val="001E3914"/>
    <w:rsid w:val="001E4A32"/>
    <w:rsid w:val="001F5896"/>
    <w:rsid w:val="0020115F"/>
    <w:rsid w:val="002040DD"/>
    <w:rsid w:val="0020572F"/>
    <w:rsid w:val="00207142"/>
    <w:rsid w:val="002076A9"/>
    <w:rsid w:val="0021255B"/>
    <w:rsid w:val="002157C8"/>
    <w:rsid w:val="00227A0A"/>
    <w:rsid w:val="00236945"/>
    <w:rsid w:val="00236C0D"/>
    <w:rsid w:val="002426EE"/>
    <w:rsid w:val="002502CB"/>
    <w:rsid w:val="0025415E"/>
    <w:rsid w:val="00255FA3"/>
    <w:rsid w:val="002925CA"/>
    <w:rsid w:val="00297A4D"/>
    <w:rsid w:val="002A024C"/>
    <w:rsid w:val="002A215B"/>
    <w:rsid w:val="002A68E9"/>
    <w:rsid w:val="002B62E0"/>
    <w:rsid w:val="002D47DD"/>
    <w:rsid w:val="002E1453"/>
    <w:rsid w:val="002E6947"/>
    <w:rsid w:val="002E72AD"/>
    <w:rsid w:val="002F34CD"/>
    <w:rsid w:val="002F5D0B"/>
    <w:rsid w:val="00303216"/>
    <w:rsid w:val="00333C7D"/>
    <w:rsid w:val="0033408D"/>
    <w:rsid w:val="00342212"/>
    <w:rsid w:val="00343308"/>
    <w:rsid w:val="00352C1B"/>
    <w:rsid w:val="00354E16"/>
    <w:rsid w:val="00357632"/>
    <w:rsid w:val="0037405A"/>
    <w:rsid w:val="0038188C"/>
    <w:rsid w:val="00392FB1"/>
    <w:rsid w:val="003A0C2A"/>
    <w:rsid w:val="003A129D"/>
    <w:rsid w:val="003C26A6"/>
    <w:rsid w:val="003C296B"/>
    <w:rsid w:val="003C504D"/>
    <w:rsid w:val="003C55A5"/>
    <w:rsid w:val="003D0661"/>
    <w:rsid w:val="003D793A"/>
    <w:rsid w:val="003E74DD"/>
    <w:rsid w:val="003F4D76"/>
    <w:rsid w:val="004358C3"/>
    <w:rsid w:val="00437753"/>
    <w:rsid w:val="004439CD"/>
    <w:rsid w:val="00454386"/>
    <w:rsid w:val="00455C07"/>
    <w:rsid w:val="00461D8E"/>
    <w:rsid w:val="0046223C"/>
    <w:rsid w:val="00480C0C"/>
    <w:rsid w:val="00485166"/>
    <w:rsid w:val="004B3C86"/>
    <w:rsid w:val="004D0883"/>
    <w:rsid w:val="004D6E33"/>
    <w:rsid w:val="004F2BCB"/>
    <w:rsid w:val="004F6F2A"/>
    <w:rsid w:val="00502B73"/>
    <w:rsid w:val="00507731"/>
    <w:rsid w:val="00532AF5"/>
    <w:rsid w:val="0053481F"/>
    <w:rsid w:val="00556F67"/>
    <w:rsid w:val="00561F60"/>
    <w:rsid w:val="00562A5F"/>
    <w:rsid w:val="0056432A"/>
    <w:rsid w:val="00565BC5"/>
    <w:rsid w:val="00576247"/>
    <w:rsid w:val="00581268"/>
    <w:rsid w:val="00583EDD"/>
    <w:rsid w:val="00591580"/>
    <w:rsid w:val="005C7B7E"/>
    <w:rsid w:val="005D6796"/>
    <w:rsid w:val="005E35BE"/>
    <w:rsid w:val="005F2DF2"/>
    <w:rsid w:val="005F646B"/>
    <w:rsid w:val="00602C01"/>
    <w:rsid w:val="00605430"/>
    <w:rsid w:val="00611F9F"/>
    <w:rsid w:val="0061781F"/>
    <w:rsid w:val="006364ED"/>
    <w:rsid w:val="0065022B"/>
    <w:rsid w:val="00655B78"/>
    <w:rsid w:val="0067215E"/>
    <w:rsid w:val="00681011"/>
    <w:rsid w:val="006C006D"/>
    <w:rsid w:val="006C5B4C"/>
    <w:rsid w:val="006D4C5E"/>
    <w:rsid w:val="006E1A26"/>
    <w:rsid w:val="006E59DB"/>
    <w:rsid w:val="006E790A"/>
    <w:rsid w:val="006F41AA"/>
    <w:rsid w:val="00711D5C"/>
    <w:rsid w:val="007145CA"/>
    <w:rsid w:val="00724010"/>
    <w:rsid w:val="007373AF"/>
    <w:rsid w:val="00740258"/>
    <w:rsid w:val="00743011"/>
    <w:rsid w:val="007522CF"/>
    <w:rsid w:val="007553F6"/>
    <w:rsid w:val="0077534D"/>
    <w:rsid w:val="00780BDC"/>
    <w:rsid w:val="00787F7B"/>
    <w:rsid w:val="007A7C47"/>
    <w:rsid w:val="007C35F9"/>
    <w:rsid w:val="0080471F"/>
    <w:rsid w:val="00810B8D"/>
    <w:rsid w:val="008170B4"/>
    <w:rsid w:val="008251DE"/>
    <w:rsid w:val="00842F04"/>
    <w:rsid w:val="008451F0"/>
    <w:rsid w:val="0086103D"/>
    <w:rsid w:val="00865EFC"/>
    <w:rsid w:val="008718D4"/>
    <w:rsid w:val="00883C95"/>
    <w:rsid w:val="00891577"/>
    <w:rsid w:val="008975A4"/>
    <w:rsid w:val="008C755F"/>
    <w:rsid w:val="008D4C60"/>
    <w:rsid w:val="008D605D"/>
    <w:rsid w:val="008F0081"/>
    <w:rsid w:val="008F209C"/>
    <w:rsid w:val="008F76DB"/>
    <w:rsid w:val="00926E02"/>
    <w:rsid w:val="00927EEB"/>
    <w:rsid w:val="00937F20"/>
    <w:rsid w:val="00942D7F"/>
    <w:rsid w:val="00943CC1"/>
    <w:rsid w:val="00954324"/>
    <w:rsid w:val="0095685F"/>
    <w:rsid w:val="00957336"/>
    <w:rsid w:val="009577E7"/>
    <w:rsid w:val="0096117F"/>
    <w:rsid w:val="00964257"/>
    <w:rsid w:val="00987D6D"/>
    <w:rsid w:val="0099309D"/>
    <w:rsid w:val="00993337"/>
    <w:rsid w:val="009967A0"/>
    <w:rsid w:val="009A01A9"/>
    <w:rsid w:val="009A146A"/>
    <w:rsid w:val="009A252C"/>
    <w:rsid w:val="009B7BDC"/>
    <w:rsid w:val="009C0C20"/>
    <w:rsid w:val="009C1FEA"/>
    <w:rsid w:val="009C5E82"/>
    <w:rsid w:val="009C6870"/>
    <w:rsid w:val="009D600C"/>
    <w:rsid w:val="009F1FF2"/>
    <w:rsid w:val="00A014D1"/>
    <w:rsid w:val="00A02E3A"/>
    <w:rsid w:val="00A1550E"/>
    <w:rsid w:val="00A22799"/>
    <w:rsid w:val="00A2591F"/>
    <w:rsid w:val="00A27E97"/>
    <w:rsid w:val="00A375D9"/>
    <w:rsid w:val="00A470B1"/>
    <w:rsid w:val="00A6118E"/>
    <w:rsid w:val="00A642F9"/>
    <w:rsid w:val="00A662BF"/>
    <w:rsid w:val="00A67269"/>
    <w:rsid w:val="00A73A2F"/>
    <w:rsid w:val="00A81A5D"/>
    <w:rsid w:val="00AA0428"/>
    <w:rsid w:val="00AA3F47"/>
    <w:rsid w:val="00AB718C"/>
    <w:rsid w:val="00AB7E89"/>
    <w:rsid w:val="00AC0997"/>
    <w:rsid w:val="00AD23B5"/>
    <w:rsid w:val="00AE3B22"/>
    <w:rsid w:val="00AF50F3"/>
    <w:rsid w:val="00B07717"/>
    <w:rsid w:val="00B15DE0"/>
    <w:rsid w:val="00B2429D"/>
    <w:rsid w:val="00B332C0"/>
    <w:rsid w:val="00B33E66"/>
    <w:rsid w:val="00B40C1A"/>
    <w:rsid w:val="00B42681"/>
    <w:rsid w:val="00B457AA"/>
    <w:rsid w:val="00B63732"/>
    <w:rsid w:val="00B6598B"/>
    <w:rsid w:val="00B77DF9"/>
    <w:rsid w:val="00BD2876"/>
    <w:rsid w:val="00BD3F6E"/>
    <w:rsid w:val="00BF0EEE"/>
    <w:rsid w:val="00BF1F06"/>
    <w:rsid w:val="00BF4BE6"/>
    <w:rsid w:val="00C00D10"/>
    <w:rsid w:val="00C11A54"/>
    <w:rsid w:val="00C15FE5"/>
    <w:rsid w:val="00C16C55"/>
    <w:rsid w:val="00C16C68"/>
    <w:rsid w:val="00C243A8"/>
    <w:rsid w:val="00C44FEF"/>
    <w:rsid w:val="00C60E26"/>
    <w:rsid w:val="00C67783"/>
    <w:rsid w:val="00C67F84"/>
    <w:rsid w:val="00C81454"/>
    <w:rsid w:val="00C8216A"/>
    <w:rsid w:val="00CA2B96"/>
    <w:rsid w:val="00CD2981"/>
    <w:rsid w:val="00CF0E87"/>
    <w:rsid w:val="00CF6A64"/>
    <w:rsid w:val="00D007CB"/>
    <w:rsid w:val="00D06A08"/>
    <w:rsid w:val="00D15448"/>
    <w:rsid w:val="00D405B4"/>
    <w:rsid w:val="00D5712E"/>
    <w:rsid w:val="00D62ED4"/>
    <w:rsid w:val="00D64B8B"/>
    <w:rsid w:val="00D71035"/>
    <w:rsid w:val="00D7605F"/>
    <w:rsid w:val="00D8725B"/>
    <w:rsid w:val="00D96A3B"/>
    <w:rsid w:val="00DA7118"/>
    <w:rsid w:val="00DB6347"/>
    <w:rsid w:val="00DB7DCE"/>
    <w:rsid w:val="00DC7579"/>
    <w:rsid w:val="00DD05CA"/>
    <w:rsid w:val="00DD7B21"/>
    <w:rsid w:val="00DE08C3"/>
    <w:rsid w:val="00DE3CD3"/>
    <w:rsid w:val="00DE7CD7"/>
    <w:rsid w:val="00DF0108"/>
    <w:rsid w:val="00E145BE"/>
    <w:rsid w:val="00E14641"/>
    <w:rsid w:val="00E21FAC"/>
    <w:rsid w:val="00E31E18"/>
    <w:rsid w:val="00E3471A"/>
    <w:rsid w:val="00E37CEA"/>
    <w:rsid w:val="00E74569"/>
    <w:rsid w:val="00E8238D"/>
    <w:rsid w:val="00E93317"/>
    <w:rsid w:val="00ED0D5A"/>
    <w:rsid w:val="00ED5145"/>
    <w:rsid w:val="00EE179C"/>
    <w:rsid w:val="00EF2C99"/>
    <w:rsid w:val="00EF61A3"/>
    <w:rsid w:val="00F029C0"/>
    <w:rsid w:val="00F163B8"/>
    <w:rsid w:val="00F2521E"/>
    <w:rsid w:val="00F3400C"/>
    <w:rsid w:val="00F37E1E"/>
    <w:rsid w:val="00F43C09"/>
    <w:rsid w:val="00F45DB6"/>
    <w:rsid w:val="00F45EC4"/>
    <w:rsid w:val="00F470AA"/>
    <w:rsid w:val="00F54237"/>
    <w:rsid w:val="00F54ACE"/>
    <w:rsid w:val="00F65344"/>
    <w:rsid w:val="00F77773"/>
    <w:rsid w:val="00F77D45"/>
    <w:rsid w:val="00F84907"/>
    <w:rsid w:val="00FA0736"/>
    <w:rsid w:val="00FA5FC3"/>
    <w:rsid w:val="00FB47CD"/>
    <w:rsid w:val="00FC4F1F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3C26A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A375D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">
    <w:name w:val="Revision"/>
    <w:hidden/>
    <w:uiPriority w:val="99"/>
    <w:semiHidden/>
    <w:rsid w:val="00C60E26"/>
    <w:pPr>
      <w:widowControl/>
      <w:autoSpaceDE/>
      <w:autoSpaceDN/>
    </w:pPr>
    <w:rPr>
      <w:rFonts w:ascii="Arial" w:eastAsia="Arial" w:hAnsi="Arial" w:cs="Arial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392FB1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alera">
    <w:name w:val="header"/>
    <w:basedOn w:val="Normal"/>
    <w:link w:val="CapaleraCar"/>
    <w:uiPriority w:val="99"/>
    <w:unhideWhenUsed/>
    <w:rsid w:val="00455C07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455C07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455C07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455C07"/>
    <w:rPr>
      <w:rFonts w:ascii="Arial" w:eastAsia="Arial" w:hAnsi="Arial" w:cs="Arial"/>
    </w:rPr>
  </w:style>
  <w:style w:type="table" w:customStyle="1" w:styleId="Taulaambquadrcula4">
    <w:name w:val="Taula amb quadrícula4"/>
    <w:basedOn w:val="Taulanormal"/>
    <w:next w:val="Taulaambquadrcula"/>
    <w:uiPriority w:val="39"/>
    <w:rsid w:val="008F209C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474</Words>
  <Characters>2708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Eva Cors Molas</cp:lastModifiedBy>
  <cp:revision>12</cp:revision>
  <dcterms:created xsi:type="dcterms:W3CDTF">2025-06-17T10:53:00Z</dcterms:created>
  <dcterms:modified xsi:type="dcterms:W3CDTF">2025-12-18T14:02:00Z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