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tblpY="435"/>
        <w:tblW w:w="14453" w:type="dxa"/>
        <w:tblLayout w:type="fixed"/>
        <w:tblLook w:val="04A0" w:firstRow="1" w:lastRow="0" w:firstColumn="1" w:lastColumn="0" w:noHBand="0" w:noVBand="1"/>
      </w:tblPr>
      <w:tblGrid>
        <w:gridCol w:w="1098"/>
        <w:gridCol w:w="1111"/>
        <w:gridCol w:w="1477"/>
        <w:gridCol w:w="1456"/>
        <w:gridCol w:w="2109"/>
        <w:gridCol w:w="1396"/>
        <w:gridCol w:w="1098"/>
        <w:gridCol w:w="1170"/>
        <w:gridCol w:w="3538"/>
      </w:tblGrid>
      <w:tr w:rsidR="00B30BE1" w:rsidRPr="001E24FA" w:rsidTr="00B3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3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Personal eventual</w:t>
            </w:r>
          </w:p>
        </w:tc>
      </w:tr>
      <w:tr w:rsidR="00B30BE1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216A8B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 xml:space="preserve">Identificació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>personal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Any d’autorització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de personal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Activitat pública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 </w:t>
            </w: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principal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B30BE1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</w:p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Data efectes nomenament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Dedicació horària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d’activitat compatible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Activitat que es pretén compatibilitzar</w:t>
            </w:r>
          </w:p>
        </w:tc>
      </w:tr>
      <w:tr w:rsidR="00B30BE1" w:rsidRPr="001E24FA" w:rsidTr="00607E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  <w:hideMark/>
          </w:tcPr>
          <w:p w:rsidR="00B30BE1" w:rsidRPr="0080111C" w:rsidRDefault="00B30BE1" w:rsidP="00DB7780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Josep Maria Torner Peix</w:t>
            </w:r>
          </w:p>
        </w:tc>
        <w:tc>
          <w:tcPr>
            <w:tcW w:w="1477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2015</w:t>
            </w:r>
          </w:p>
        </w:tc>
        <w:tc>
          <w:tcPr>
            <w:tcW w:w="1456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</w:t>
            </w:r>
            <w:r w:rsidR="00F63FD1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de Ple</w:t>
            </w:r>
          </w:p>
        </w:tc>
        <w:tc>
          <w:tcPr>
            <w:tcW w:w="1396" w:type="dxa"/>
            <w:vAlign w:val="center"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24/07/2019</w:t>
            </w:r>
          </w:p>
        </w:tc>
        <w:tc>
          <w:tcPr>
            <w:tcW w:w="1098" w:type="dxa"/>
            <w:vAlign w:val="center"/>
            <w:hideMark/>
          </w:tcPr>
          <w:p w:rsidR="00B30BE1" w:rsidRPr="0080111C" w:rsidRDefault="00B30BE1" w:rsidP="00DB7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  <w:hideMark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B30BE1" w:rsidRPr="0080111C" w:rsidRDefault="00B30BE1" w:rsidP="00DB7780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músic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Àfrica Masó </w:t>
            </w:r>
            <w:proofErr w:type="spellStart"/>
            <w:r w:rsidRPr="0080111C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Sumsi</w:t>
            </w:r>
            <w:proofErr w:type="spellEnd"/>
          </w:p>
        </w:tc>
        <w:tc>
          <w:tcPr>
            <w:tcW w:w="1477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Regidora de l’Ajuntament de Sant Gregori</w:t>
            </w:r>
          </w:p>
        </w:tc>
      </w:tr>
      <w:tr w:rsidR="00607EC3" w:rsidRPr="001E24FA" w:rsidTr="00607E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D93783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Africa</w:t>
            </w:r>
            <w:proofErr w:type="spellEnd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Masó </w:t>
            </w: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Sumsi</w:t>
            </w:r>
            <w:proofErr w:type="spellEnd"/>
          </w:p>
        </w:tc>
        <w:tc>
          <w:tcPr>
            <w:tcW w:w="1477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2020</w:t>
            </w:r>
          </w:p>
        </w:tc>
        <w:tc>
          <w:tcPr>
            <w:tcW w:w="1456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coordinadora gestió assistència domiciliària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D93783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93783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Laura A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iguaviva Carreras</w:t>
            </w:r>
          </w:p>
        </w:tc>
        <w:tc>
          <w:tcPr>
            <w:tcW w:w="1477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D9378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Administradora de M. De la Fuente&amp; Aiguaviva SL</w:t>
            </w:r>
          </w:p>
        </w:tc>
      </w:tr>
      <w:tr w:rsidR="00607EC3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D93783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Joan J.</w:t>
            </w:r>
            <w:r w:rsidRPr="00D93783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Alcalá </w:t>
            </w:r>
            <w:proofErr w:type="spellStart"/>
            <w:r w:rsidRPr="00D93783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Quiñones</w:t>
            </w:r>
            <w:proofErr w:type="spellEnd"/>
          </w:p>
        </w:tc>
        <w:tc>
          <w:tcPr>
            <w:tcW w:w="1477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29/07/2019</w:t>
            </w:r>
          </w:p>
        </w:tc>
        <w:tc>
          <w:tcPr>
            <w:tcW w:w="1098" w:type="dxa"/>
            <w:vAlign w:val="center"/>
          </w:tcPr>
          <w:p w:rsidR="00607EC3" w:rsidRPr="00D9378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D93783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Administrador de Auto Taller Alcalá SL</w:t>
            </w:r>
          </w:p>
        </w:tc>
      </w:tr>
      <w:tr w:rsidR="00607EC3" w:rsidRPr="001E24FA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1A38C6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M.</w:t>
            </w:r>
            <w:r w:rsidRPr="001A38C6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Teresa Garcia Campos</w:t>
            </w:r>
          </w:p>
        </w:tc>
        <w:tc>
          <w:tcPr>
            <w:tcW w:w="1477" w:type="dxa"/>
            <w:vAlign w:val="center"/>
          </w:tcPr>
          <w:p w:rsidR="00607EC3" w:rsidRPr="001A38C6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2020</w:t>
            </w:r>
          </w:p>
        </w:tc>
        <w:tc>
          <w:tcPr>
            <w:tcW w:w="1456" w:type="dxa"/>
            <w:vAlign w:val="center"/>
          </w:tcPr>
          <w:p w:rsidR="00607EC3" w:rsidRPr="001A38C6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1A38C6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02/09/2019</w:t>
            </w:r>
          </w:p>
        </w:tc>
        <w:tc>
          <w:tcPr>
            <w:tcW w:w="1098" w:type="dxa"/>
            <w:vAlign w:val="center"/>
          </w:tcPr>
          <w:p w:rsidR="00607EC3" w:rsidRPr="001A38C6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1A38C6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vAlign w:val="center"/>
          </w:tcPr>
          <w:p w:rsidR="00607EC3" w:rsidRPr="001A38C6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Per compte propi, formadora</w:t>
            </w:r>
          </w:p>
        </w:tc>
      </w:tr>
      <w:tr w:rsidR="00607EC3" w:rsidRPr="001E24FA" w:rsidTr="00607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vAlign w:val="center"/>
          </w:tcPr>
          <w:p w:rsidR="00607EC3" w:rsidRPr="00145F0B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Emma </w:t>
            </w:r>
            <w:proofErr w:type="spellStart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Puigví</w:t>
            </w:r>
            <w:proofErr w:type="spellEnd"/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 Costa</w:t>
            </w:r>
          </w:p>
        </w:tc>
        <w:tc>
          <w:tcPr>
            <w:tcW w:w="1477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2021</w:t>
            </w:r>
          </w:p>
        </w:tc>
        <w:tc>
          <w:tcPr>
            <w:tcW w:w="1456" w:type="dxa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Eventual</w:t>
            </w:r>
          </w:p>
        </w:tc>
        <w:tc>
          <w:tcPr>
            <w:tcW w:w="2109" w:type="dxa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Assessora de Ple</w:t>
            </w:r>
          </w:p>
        </w:tc>
        <w:tc>
          <w:tcPr>
            <w:tcW w:w="1396" w:type="dxa"/>
            <w:vAlign w:val="center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02/08/2021</w:t>
            </w:r>
          </w:p>
        </w:tc>
        <w:tc>
          <w:tcPr>
            <w:tcW w:w="1098" w:type="dxa"/>
            <w:vAlign w:val="center"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Ordinària</w:t>
            </w:r>
          </w:p>
        </w:tc>
        <w:tc>
          <w:tcPr>
            <w:tcW w:w="1170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Pública</w:t>
            </w:r>
          </w:p>
        </w:tc>
        <w:tc>
          <w:tcPr>
            <w:tcW w:w="3538" w:type="dxa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Regidora de l’Ajuntament de Sant Hilari Sacalm i consellera del Consell Comarcal de la Selva</w:t>
            </w:r>
          </w:p>
        </w:tc>
      </w:tr>
      <w:tr w:rsidR="00607EC3" w:rsidRPr="0080111C" w:rsidTr="00B3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EC3" w:rsidRDefault="00607EC3" w:rsidP="00607EC3">
            <w:pPr>
              <w:tabs>
                <w:tab w:val="left" w:pos="1911"/>
                <w:tab w:val="left" w:pos="2348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33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Titular òrgans directius</w:t>
            </w:r>
          </w:p>
        </w:tc>
      </w:tr>
      <w:tr w:rsidR="00607EC3" w:rsidRPr="0080111C" w:rsidTr="00607EC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 xml:space="preserve">Identificació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eastAsia="ca-ES"/>
              </w:rPr>
              <w:t>personal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Any d’autorització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 xml:space="preserve">Tipus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 personal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Activitat pública principal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07EC3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</w:p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Data efectes nomenament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Dedicació horària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ca-ES"/>
              </w:rPr>
              <w:t>Tipus d’activitat compatible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</w:pPr>
            <w:r w:rsidRPr="0080111C">
              <w:rPr>
                <w:rFonts w:ascii="Arial" w:eastAsia="Times New Roman" w:hAnsi="Arial" w:cs="Arial"/>
                <w:b/>
                <w:sz w:val="18"/>
                <w:szCs w:val="18"/>
                <w:lang w:eastAsia="ca-ES"/>
              </w:rPr>
              <w:t>Activitat que es pretén compatibilitzar</w:t>
            </w:r>
          </w:p>
        </w:tc>
      </w:tr>
      <w:tr w:rsidR="00607EC3" w:rsidRPr="0080111C" w:rsidTr="0060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gridSpan w:val="2"/>
            <w:shd w:val="clear" w:color="auto" w:fill="auto"/>
            <w:vAlign w:val="center"/>
          </w:tcPr>
          <w:p w:rsidR="00607EC3" w:rsidRPr="0080111C" w:rsidRDefault="00607EC3" w:rsidP="00607EC3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Joan Fàbrega Solé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Polític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Diputat de govern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07EC3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23/07/2019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07EC3" w:rsidRPr="0080111C" w:rsidRDefault="00607EC3" w:rsidP="0060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Exclusiva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Privada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07EC3" w:rsidRPr="0080111C" w:rsidRDefault="00607EC3" w:rsidP="00607EC3">
            <w:pPr>
              <w:tabs>
                <w:tab w:val="left" w:pos="1911"/>
                <w:tab w:val="left" w:pos="2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Titular de granges avícoles</w:t>
            </w:r>
          </w:p>
        </w:tc>
      </w:tr>
    </w:tbl>
    <w:p w:rsidR="00627286" w:rsidRDefault="00627286"/>
    <w:p w:rsidR="00CF0C2F" w:rsidRDefault="00CF0C2F"/>
    <w:sectPr w:rsidR="00CF0C2F" w:rsidSect="00F6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80" w:rsidRDefault="00DB7780" w:rsidP="00CF0C2F">
      <w:pPr>
        <w:spacing w:after="0" w:line="240" w:lineRule="auto"/>
      </w:pPr>
      <w:r>
        <w:separator/>
      </w:r>
    </w:p>
  </w:endnote>
  <w:endnote w:type="continuationSeparator" w:id="0">
    <w:p w:rsidR="00DB7780" w:rsidRDefault="00DB7780" w:rsidP="00C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3" w:rsidRDefault="00607EC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80" w:rsidRDefault="00DB7780">
    <w:pPr>
      <w:pStyle w:val="Peu"/>
    </w:pPr>
    <w:r>
      <w:tab/>
    </w:r>
    <w:r>
      <w:tab/>
    </w:r>
  </w:p>
  <w:tbl>
    <w:tblPr>
      <w:tblW w:w="4552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6"/>
      <w:gridCol w:w="1736"/>
    </w:tblGrid>
    <w:tr w:rsidR="00DB7780" w:rsidRPr="00320607" w:rsidTr="00DB7780">
      <w:trPr>
        <w:trHeight w:val="278"/>
        <w:jc w:val="right"/>
      </w:trPr>
      <w:tc>
        <w:tcPr>
          <w:tcW w:w="28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7780" w:rsidRPr="00320607" w:rsidRDefault="00DB7780" w:rsidP="00DB778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</w:pPr>
          <w:r w:rsidRPr="00320607"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  <w:t>Data actualització: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B7780" w:rsidRPr="00320607" w:rsidRDefault="00607EC3" w:rsidP="00DB778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a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a-ES"/>
            </w:rPr>
            <w:t>04/10/2021</w:t>
          </w:r>
          <w:bookmarkStart w:id="0" w:name="_GoBack"/>
          <w:bookmarkEnd w:id="0"/>
        </w:p>
      </w:tc>
    </w:tr>
  </w:tbl>
  <w:p w:rsidR="00DB7780" w:rsidRDefault="00DB7780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3" w:rsidRDefault="00607EC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80" w:rsidRDefault="00DB7780" w:rsidP="00CF0C2F">
      <w:pPr>
        <w:spacing w:after="0" w:line="240" w:lineRule="auto"/>
      </w:pPr>
      <w:r>
        <w:separator/>
      </w:r>
    </w:p>
  </w:footnote>
  <w:footnote w:type="continuationSeparator" w:id="0">
    <w:p w:rsidR="00DB7780" w:rsidRDefault="00DB7780" w:rsidP="00C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3" w:rsidRDefault="00607EC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80" w:rsidRPr="00CB509C" w:rsidRDefault="00DB7780" w:rsidP="00CF0C2F">
    <w:pPr>
      <w:pStyle w:val="Capalera"/>
      <w:jc w:val="right"/>
      <w:rPr>
        <w:b/>
      </w:rPr>
    </w:pPr>
    <w:r w:rsidRPr="00CF0C2F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-297180</wp:posOffset>
          </wp:positionV>
          <wp:extent cx="1981200" cy="733425"/>
          <wp:effectExtent l="19050" t="0" r="0" b="0"/>
          <wp:wrapSquare wrapText="bothSides"/>
          <wp:docPr id="19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96BD2">
      <w:rPr>
        <w:b/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-297180</wp:posOffset>
          </wp:positionV>
          <wp:extent cx="1981200" cy="733425"/>
          <wp:effectExtent l="19050" t="0" r="0" b="0"/>
          <wp:wrapSquare wrapText="bothSides"/>
          <wp:docPr id="20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6BD2">
      <w:rPr>
        <w:b/>
      </w:rPr>
      <w:t xml:space="preserve">Exercici </w:t>
    </w:r>
    <w:r>
      <w:rPr>
        <w:b/>
      </w:rPr>
      <w:t>2021</w:t>
    </w:r>
  </w:p>
  <w:p w:rsidR="00DB7780" w:rsidRPr="00CF0C2F" w:rsidRDefault="00DB7780" w:rsidP="00CF0C2F">
    <w:pPr>
      <w:pStyle w:val="Capalera"/>
      <w:jc w:val="right"/>
      <w:rPr>
        <w:b/>
      </w:rPr>
    </w:pPr>
    <w:r>
      <w:rPr>
        <w:b/>
      </w:rPr>
      <w:t>Àrea de Recursos Humans</w:t>
    </w: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  <w:r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Resolucions sobre el règim d’incompatibilitats dels alts càrrecs de la </w:t>
    </w: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>Diputació</w:t>
    </w:r>
    <w:r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 de Girona</w:t>
    </w: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 w:rsidP="00CF0C2F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</w:p>
  <w:p w:rsidR="00DB7780" w:rsidRDefault="00DB7780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3" w:rsidRDefault="00607EC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F"/>
    <w:rsid w:val="00001CF6"/>
    <w:rsid w:val="00010673"/>
    <w:rsid w:val="00015238"/>
    <w:rsid w:val="00024611"/>
    <w:rsid w:val="00024778"/>
    <w:rsid w:val="00041EEE"/>
    <w:rsid w:val="0005080A"/>
    <w:rsid w:val="00052784"/>
    <w:rsid w:val="00052B7F"/>
    <w:rsid w:val="000567A0"/>
    <w:rsid w:val="00070382"/>
    <w:rsid w:val="000740E3"/>
    <w:rsid w:val="00074312"/>
    <w:rsid w:val="00074447"/>
    <w:rsid w:val="000802FE"/>
    <w:rsid w:val="0008379C"/>
    <w:rsid w:val="000918BB"/>
    <w:rsid w:val="00095C50"/>
    <w:rsid w:val="000A6264"/>
    <w:rsid w:val="000A7977"/>
    <w:rsid w:val="000B3F88"/>
    <w:rsid w:val="000B5EF7"/>
    <w:rsid w:val="000C7FA6"/>
    <w:rsid w:val="000D072D"/>
    <w:rsid w:val="000D1806"/>
    <w:rsid w:val="000D1DB4"/>
    <w:rsid w:val="000E0547"/>
    <w:rsid w:val="000E08B5"/>
    <w:rsid w:val="000E260F"/>
    <w:rsid w:val="000E3FC0"/>
    <w:rsid w:val="000F1D71"/>
    <w:rsid w:val="0011558F"/>
    <w:rsid w:val="00130C5D"/>
    <w:rsid w:val="00142DE3"/>
    <w:rsid w:val="00144B47"/>
    <w:rsid w:val="00145F0B"/>
    <w:rsid w:val="00146B96"/>
    <w:rsid w:val="00150FE6"/>
    <w:rsid w:val="00151B14"/>
    <w:rsid w:val="001537BA"/>
    <w:rsid w:val="00153E6F"/>
    <w:rsid w:val="001646F8"/>
    <w:rsid w:val="00171572"/>
    <w:rsid w:val="00191B55"/>
    <w:rsid w:val="0019270C"/>
    <w:rsid w:val="00194081"/>
    <w:rsid w:val="001A38C6"/>
    <w:rsid w:val="001A61A1"/>
    <w:rsid w:val="001B1CF1"/>
    <w:rsid w:val="001C17F0"/>
    <w:rsid w:val="001C2A7A"/>
    <w:rsid w:val="001C3111"/>
    <w:rsid w:val="001C7AE5"/>
    <w:rsid w:val="001D49F1"/>
    <w:rsid w:val="001D518A"/>
    <w:rsid w:val="001E2B37"/>
    <w:rsid w:val="001E2CB2"/>
    <w:rsid w:val="001E2D60"/>
    <w:rsid w:val="001F0436"/>
    <w:rsid w:val="001F3D3A"/>
    <w:rsid w:val="00203455"/>
    <w:rsid w:val="00211C6B"/>
    <w:rsid w:val="00216A8B"/>
    <w:rsid w:val="0022367B"/>
    <w:rsid w:val="00227CBA"/>
    <w:rsid w:val="00235F77"/>
    <w:rsid w:val="00246089"/>
    <w:rsid w:val="00250023"/>
    <w:rsid w:val="00252CA8"/>
    <w:rsid w:val="00266AFD"/>
    <w:rsid w:val="00270E4B"/>
    <w:rsid w:val="002748DD"/>
    <w:rsid w:val="002815D8"/>
    <w:rsid w:val="00283380"/>
    <w:rsid w:val="00285DF1"/>
    <w:rsid w:val="0028753C"/>
    <w:rsid w:val="0029088D"/>
    <w:rsid w:val="00294925"/>
    <w:rsid w:val="002B056B"/>
    <w:rsid w:val="002B07B7"/>
    <w:rsid w:val="002B6AC5"/>
    <w:rsid w:val="002B7CAC"/>
    <w:rsid w:val="002E06A0"/>
    <w:rsid w:val="002E49D0"/>
    <w:rsid w:val="002E4B60"/>
    <w:rsid w:val="002F1244"/>
    <w:rsid w:val="002F72EB"/>
    <w:rsid w:val="003072E8"/>
    <w:rsid w:val="003222CD"/>
    <w:rsid w:val="003222EB"/>
    <w:rsid w:val="003359B2"/>
    <w:rsid w:val="003361BF"/>
    <w:rsid w:val="0033688E"/>
    <w:rsid w:val="00337FC1"/>
    <w:rsid w:val="00346A0A"/>
    <w:rsid w:val="00365442"/>
    <w:rsid w:val="00376FD5"/>
    <w:rsid w:val="00391498"/>
    <w:rsid w:val="0039434A"/>
    <w:rsid w:val="0039599C"/>
    <w:rsid w:val="003A3A26"/>
    <w:rsid w:val="003A4148"/>
    <w:rsid w:val="003B1596"/>
    <w:rsid w:val="003D01D8"/>
    <w:rsid w:val="003E032F"/>
    <w:rsid w:val="003E474E"/>
    <w:rsid w:val="003F54A0"/>
    <w:rsid w:val="0040337A"/>
    <w:rsid w:val="00406D0A"/>
    <w:rsid w:val="00416ACC"/>
    <w:rsid w:val="004208A9"/>
    <w:rsid w:val="004238AF"/>
    <w:rsid w:val="0042622C"/>
    <w:rsid w:val="0042753C"/>
    <w:rsid w:val="00441B9F"/>
    <w:rsid w:val="00475FEF"/>
    <w:rsid w:val="004A6F39"/>
    <w:rsid w:val="004B18FF"/>
    <w:rsid w:val="004B30D0"/>
    <w:rsid w:val="004C206B"/>
    <w:rsid w:val="004C4931"/>
    <w:rsid w:val="004C5553"/>
    <w:rsid w:val="004C7F88"/>
    <w:rsid w:val="004E2B70"/>
    <w:rsid w:val="004E3727"/>
    <w:rsid w:val="004F55F8"/>
    <w:rsid w:val="004F76BC"/>
    <w:rsid w:val="0050342C"/>
    <w:rsid w:val="0050660A"/>
    <w:rsid w:val="00506662"/>
    <w:rsid w:val="0051290A"/>
    <w:rsid w:val="00515B52"/>
    <w:rsid w:val="005273AF"/>
    <w:rsid w:val="0052748E"/>
    <w:rsid w:val="00530672"/>
    <w:rsid w:val="00537D52"/>
    <w:rsid w:val="00540999"/>
    <w:rsid w:val="00540A7E"/>
    <w:rsid w:val="00554B95"/>
    <w:rsid w:val="00555517"/>
    <w:rsid w:val="00557E1C"/>
    <w:rsid w:val="005613A7"/>
    <w:rsid w:val="00565616"/>
    <w:rsid w:val="005669A6"/>
    <w:rsid w:val="0057275B"/>
    <w:rsid w:val="00586709"/>
    <w:rsid w:val="005B599A"/>
    <w:rsid w:val="005B72FE"/>
    <w:rsid w:val="005D5CB0"/>
    <w:rsid w:val="005E6A90"/>
    <w:rsid w:val="005F4FF6"/>
    <w:rsid w:val="006031D4"/>
    <w:rsid w:val="006033D9"/>
    <w:rsid w:val="00607EC3"/>
    <w:rsid w:val="00611AA0"/>
    <w:rsid w:val="0061341A"/>
    <w:rsid w:val="006262BA"/>
    <w:rsid w:val="00627286"/>
    <w:rsid w:val="00634FCE"/>
    <w:rsid w:val="00640CAB"/>
    <w:rsid w:val="0065125D"/>
    <w:rsid w:val="00651980"/>
    <w:rsid w:val="00662D74"/>
    <w:rsid w:val="006631A4"/>
    <w:rsid w:val="006636CB"/>
    <w:rsid w:val="00665486"/>
    <w:rsid w:val="00686FA7"/>
    <w:rsid w:val="006B3B5C"/>
    <w:rsid w:val="006D0B95"/>
    <w:rsid w:val="006D2B49"/>
    <w:rsid w:val="006F3962"/>
    <w:rsid w:val="006F40BA"/>
    <w:rsid w:val="006F721E"/>
    <w:rsid w:val="006F7A0C"/>
    <w:rsid w:val="007300A5"/>
    <w:rsid w:val="00733696"/>
    <w:rsid w:val="0073591A"/>
    <w:rsid w:val="0074337E"/>
    <w:rsid w:val="00751EAA"/>
    <w:rsid w:val="00757082"/>
    <w:rsid w:val="007650AB"/>
    <w:rsid w:val="00772437"/>
    <w:rsid w:val="0078083E"/>
    <w:rsid w:val="007835E9"/>
    <w:rsid w:val="00785154"/>
    <w:rsid w:val="00785BE6"/>
    <w:rsid w:val="007860CA"/>
    <w:rsid w:val="00787984"/>
    <w:rsid w:val="007A32D9"/>
    <w:rsid w:val="007A7B0C"/>
    <w:rsid w:val="007B64D5"/>
    <w:rsid w:val="007C1F6B"/>
    <w:rsid w:val="007C33BE"/>
    <w:rsid w:val="007C3547"/>
    <w:rsid w:val="007D4CE8"/>
    <w:rsid w:val="007E3123"/>
    <w:rsid w:val="007E4A5F"/>
    <w:rsid w:val="007F1E8C"/>
    <w:rsid w:val="007F6C12"/>
    <w:rsid w:val="0080013A"/>
    <w:rsid w:val="00806CA2"/>
    <w:rsid w:val="00810D73"/>
    <w:rsid w:val="008139EF"/>
    <w:rsid w:val="00814168"/>
    <w:rsid w:val="00814546"/>
    <w:rsid w:val="008159EA"/>
    <w:rsid w:val="0082450D"/>
    <w:rsid w:val="00837E60"/>
    <w:rsid w:val="008530E9"/>
    <w:rsid w:val="00863CB2"/>
    <w:rsid w:val="00871B34"/>
    <w:rsid w:val="008869D5"/>
    <w:rsid w:val="008A170F"/>
    <w:rsid w:val="008A1C5E"/>
    <w:rsid w:val="008A22D9"/>
    <w:rsid w:val="008A3D2D"/>
    <w:rsid w:val="008A5132"/>
    <w:rsid w:val="008B06C7"/>
    <w:rsid w:val="008B11C9"/>
    <w:rsid w:val="008C1ADC"/>
    <w:rsid w:val="008C2C8C"/>
    <w:rsid w:val="008D10FD"/>
    <w:rsid w:val="008E6ED4"/>
    <w:rsid w:val="008F3A4C"/>
    <w:rsid w:val="008F71CC"/>
    <w:rsid w:val="009060C1"/>
    <w:rsid w:val="0091182A"/>
    <w:rsid w:val="00923470"/>
    <w:rsid w:val="00931505"/>
    <w:rsid w:val="00942B48"/>
    <w:rsid w:val="00942C50"/>
    <w:rsid w:val="00943418"/>
    <w:rsid w:val="00946059"/>
    <w:rsid w:val="00951EA8"/>
    <w:rsid w:val="00954453"/>
    <w:rsid w:val="009621B9"/>
    <w:rsid w:val="00983DBB"/>
    <w:rsid w:val="009A18E0"/>
    <w:rsid w:val="009B5EAC"/>
    <w:rsid w:val="009C5600"/>
    <w:rsid w:val="009D0A92"/>
    <w:rsid w:val="009E0489"/>
    <w:rsid w:val="009E2567"/>
    <w:rsid w:val="009F4A40"/>
    <w:rsid w:val="009F73BF"/>
    <w:rsid w:val="00A00205"/>
    <w:rsid w:val="00A007C1"/>
    <w:rsid w:val="00A01E34"/>
    <w:rsid w:val="00A1044E"/>
    <w:rsid w:val="00A111B6"/>
    <w:rsid w:val="00A14326"/>
    <w:rsid w:val="00A1758C"/>
    <w:rsid w:val="00A1768E"/>
    <w:rsid w:val="00A232B7"/>
    <w:rsid w:val="00A2657C"/>
    <w:rsid w:val="00A44F5C"/>
    <w:rsid w:val="00A60402"/>
    <w:rsid w:val="00A63D54"/>
    <w:rsid w:val="00A66348"/>
    <w:rsid w:val="00A6777B"/>
    <w:rsid w:val="00A7384E"/>
    <w:rsid w:val="00A82C0C"/>
    <w:rsid w:val="00A8351E"/>
    <w:rsid w:val="00A842F6"/>
    <w:rsid w:val="00A846A9"/>
    <w:rsid w:val="00A9007E"/>
    <w:rsid w:val="00AA196B"/>
    <w:rsid w:val="00AB1251"/>
    <w:rsid w:val="00AC2639"/>
    <w:rsid w:val="00AC317C"/>
    <w:rsid w:val="00AC3DB5"/>
    <w:rsid w:val="00AC4911"/>
    <w:rsid w:val="00AD331E"/>
    <w:rsid w:val="00AE4DFB"/>
    <w:rsid w:val="00AE6360"/>
    <w:rsid w:val="00B1114B"/>
    <w:rsid w:val="00B12855"/>
    <w:rsid w:val="00B27C5C"/>
    <w:rsid w:val="00B30BE1"/>
    <w:rsid w:val="00B33325"/>
    <w:rsid w:val="00B3367D"/>
    <w:rsid w:val="00B355CF"/>
    <w:rsid w:val="00B365C0"/>
    <w:rsid w:val="00B448F2"/>
    <w:rsid w:val="00B52DC3"/>
    <w:rsid w:val="00B556B9"/>
    <w:rsid w:val="00B66F9D"/>
    <w:rsid w:val="00B9056B"/>
    <w:rsid w:val="00B935E3"/>
    <w:rsid w:val="00B973DF"/>
    <w:rsid w:val="00B97D2E"/>
    <w:rsid w:val="00BA2ED8"/>
    <w:rsid w:val="00BB2FAA"/>
    <w:rsid w:val="00BC2106"/>
    <w:rsid w:val="00BC307F"/>
    <w:rsid w:val="00BC603A"/>
    <w:rsid w:val="00BC6F32"/>
    <w:rsid w:val="00BD1118"/>
    <w:rsid w:val="00BD3549"/>
    <w:rsid w:val="00BD4015"/>
    <w:rsid w:val="00BD78DE"/>
    <w:rsid w:val="00BF2B07"/>
    <w:rsid w:val="00BF3A12"/>
    <w:rsid w:val="00C11865"/>
    <w:rsid w:val="00C211E0"/>
    <w:rsid w:val="00C2146C"/>
    <w:rsid w:val="00C27751"/>
    <w:rsid w:val="00C33AA6"/>
    <w:rsid w:val="00C343A5"/>
    <w:rsid w:val="00C36E59"/>
    <w:rsid w:val="00C411B1"/>
    <w:rsid w:val="00C43EA4"/>
    <w:rsid w:val="00C44995"/>
    <w:rsid w:val="00C5505A"/>
    <w:rsid w:val="00C55CFA"/>
    <w:rsid w:val="00C644EF"/>
    <w:rsid w:val="00C65C66"/>
    <w:rsid w:val="00C67DF9"/>
    <w:rsid w:val="00C87A93"/>
    <w:rsid w:val="00C95CA6"/>
    <w:rsid w:val="00CA090E"/>
    <w:rsid w:val="00CA3142"/>
    <w:rsid w:val="00CA6397"/>
    <w:rsid w:val="00CB08DB"/>
    <w:rsid w:val="00CB2559"/>
    <w:rsid w:val="00CB7D44"/>
    <w:rsid w:val="00CC2D60"/>
    <w:rsid w:val="00CD2C95"/>
    <w:rsid w:val="00CD6C8B"/>
    <w:rsid w:val="00CD7A26"/>
    <w:rsid w:val="00CF0C2F"/>
    <w:rsid w:val="00D02C31"/>
    <w:rsid w:val="00D02C70"/>
    <w:rsid w:val="00D030FC"/>
    <w:rsid w:val="00D132CC"/>
    <w:rsid w:val="00D15823"/>
    <w:rsid w:val="00D33593"/>
    <w:rsid w:val="00D34902"/>
    <w:rsid w:val="00D453FC"/>
    <w:rsid w:val="00D56297"/>
    <w:rsid w:val="00D57928"/>
    <w:rsid w:val="00D57E5C"/>
    <w:rsid w:val="00D60A92"/>
    <w:rsid w:val="00D674BA"/>
    <w:rsid w:val="00D678FF"/>
    <w:rsid w:val="00D70703"/>
    <w:rsid w:val="00D7307D"/>
    <w:rsid w:val="00D82627"/>
    <w:rsid w:val="00D82C36"/>
    <w:rsid w:val="00D849BC"/>
    <w:rsid w:val="00D93783"/>
    <w:rsid w:val="00D9729D"/>
    <w:rsid w:val="00D979B9"/>
    <w:rsid w:val="00DA2D5A"/>
    <w:rsid w:val="00DA2F07"/>
    <w:rsid w:val="00DA52DE"/>
    <w:rsid w:val="00DB0DF6"/>
    <w:rsid w:val="00DB7780"/>
    <w:rsid w:val="00DC398D"/>
    <w:rsid w:val="00DC4114"/>
    <w:rsid w:val="00DC630A"/>
    <w:rsid w:val="00DC67F2"/>
    <w:rsid w:val="00DE0ABC"/>
    <w:rsid w:val="00DE69FC"/>
    <w:rsid w:val="00DE7B56"/>
    <w:rsid w:val="00DF5E01"/>
    <w:rsid w:val="00E003D5"/>
    <w:rsid w:val="00E02ED1"/>
    <w:rsid w:val="00E134AE"/>
    <w:rsid w:val="00E14709"/>
    <w:rsid w:val="00E14E8A"/>
    <w:rsid w:val="00E16BF2"/>
    <w:rsid w:val="00E23004"/>
    <w:rsid w:val="00E2671E"/>
    <w:rsid w:val="00E43258"/>
    <w:rsid w:val="00E60085"/>
    <w:rsid w:val="00E60A65"/>
    <w:rsid w:val="00E612FA"/>
    <w:rsid w:val="00E63F41"/>
    <w:rsid w:val="00E6585C"/>
    <w:rsid w:val="00E67187"/>
    <w:rsid w:val="00E715B3"/>
    <w:rsid w:val="00E72565"/>
    <w:rsid w:val="00E77151"/>
    <w:rsid w:val="00E80D09"/>
    <w:rsid w:val="00E81B71"/>
    <w:rsid w:val="00E82925"/>
    <w:rsid w:val="00E82DFB"/>
    <w:rsid w:val="00E868F5"/>
    <w:rsid w:val="00E87AC1"/>
    <w:rsid w:val="00E97F9D"/>
    <w:rsid w:val="00EB1EB4"/>
    <w:rsid w:val="00EC4102"/>
    <w:rsid w:val="00EC5D5E"/>
    <w:rsid w:val="00ED5039"/>
    <w:rsid w:val="00EE69D2"/>
    <w:rsid w:val="00F02C35"/>
    <w:rsid w:val="00F101C8"/>
    <w:rsid w:val="00F13BE7"/>
    <w:rsid w:val="00F2329A"/>
    <w:rsid w:val="00F26EC6"/>
    <w:rsid w:val="00F316C8"/>
    <w:rsid w:val="00F44D63"/>
    <w:rsid w:val="00F47785"/>
    <w:rsid w:val="00F55C37"/>
    <w:rsid w:val="00F63FD1"/>
    <w:rsid w:val="00F64A96"/>
    <w:rsid w:val="00F7143F"/>
    <w:rsid w:val="00F73127"/>
    <w:rsid w:val="00F750B9"/>
    <w:rsid w:val="00F7524B"/>
    <w:rsid w:val="00F775C0"/>
    <w:rsid w:val="00F966DB"/>
    <w:rsid w:val="00FA2A19"/>
    <w:rsid w:val="00FA2D58"/>
    <w:rsid w:val="00FA41B1"/>
    <w:rsid w:val="00FA683F"/>
    <w:rsid w:val="00FB5611"/>
    <w:rsid w:val="00FB6979"/>
    <w:rsid w:val="00FC2094"/>
    <w:rsid w:val="00FC3AF5"/>
    <w:rsid w:val="00FC41B1"/>
    <w:rsid w:val="00FE693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664DEB1-0896-4E12-941F-BAAD93C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2F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Sombreadoclaro1">
    <w:name w:val="Sombreado claro1"/>
    <w:basedOn w:val="Taulanormal"/>
    <w:uiPriority w:val="60"/>
    <w:rsid w:val="00CF0C2F"/>
    <w:pPr>
      <w:spacing w:after="0" w:line="240" w:lineRule="auto"/>
    </w:pPr>
    <w:rPr>
      <w:color w:val="000000" w:themeColor="text1" w:themeShade="BF"/>
      <w:lang w:val="ca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CF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F0C2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F0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F0C2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cooperacio1</dc:creator>
  <cp:lastModifiedBy>Mila Rubio Saubí</cp:lastModifiedBy>
  <cp:revision>3</cp:revision>
  <dcterms:created xsi:type="dcterms:W3CDTF">2021-10-04T09:24:00Z</dcterms:created>
  <dcterms:modified xsi:type="dcterms:W3CDTF">2021-10-04T09:29:00Z</dcterms:modified>
</cp:coreProperties>
</file>